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112F0" w14:textId="541CDE40" w:rsidR="002E60BC" w:rsidRPr="00B61A6D" w:rsidRDefault="002E60BC" w:rsidP="00B61A6D">
      <w:pPr>
        <w:jc w:val="center"/>
        <w:rPr>
          <w:sz w:val="22"/>
          <w:szCs w:val="22"/>
        </w:rPr>
      </w:pPr>
      <w:r w:rsidRPr="00B61A6D">
        <w:rPr>
          <w:noProof/>
          <w:sz w:val="22"/>
          <w:szCs w:val="22"/>
        </w:rPr>
        <w:drawing>
          <wp:inline distT="0" distB="0" distL="0" distR="0" wp14:anchorId="544D5A44" wp14:editId="368CBEA5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980120" w14:textId="4BE6ECAF" w:rsidR="00EB69F7" w:rsidRPr="00B61A6D" w:rsidRDefault="00EB69F7" w:rsidP="00B61A6D">
      <w:pPr>
        <w:jc w:val="center"/>
        <w:rPr>
          <w:b/>
          <w:bCs/>
          <w:color w:val="000000"/>
          <w:sz w:val="28"/>
          <w:szCs w:val="28"/>
        </w:rPr>
      </w:pPr>
      <w:r w:rsidRPr="00B61A6D">
        <w:rPr>
          <w:b/>
          <w:bCs/>
          <w:spacing w:val="74"/>
          <w:sz w:val="28"/>
          <w:szCs w:val="28"/>
        </w:rPr>
        <w:t xml:space="preserve">Skelbiamas </w:t>
      </w:r>
      <w:r w:rsidRPr="00B61A6D">
        <w:rPr>
          <w:b/>
          <w:bCs/>
          <w:sz w:val="28"/>
          <w:szCs w:val="28"/>
        </w:rPr>
        <w:t>konkursas dėstytojų pareigoms eiti 202</w:t>
      </w:r>
      <w:r w:rsidR="00E12B19" w:rsidRPr="00B61A6D">
        <w:rPr>
          <w:b/>
          <w:bCs/>
          <w:sz w:val="28"/>
          <w:szCs w:val="28"/>
        </w:rPr>
        <w:t>6</w:t>
      </w:r>
      <w:r w:rsidRPr="00B61A6D">
        <w:rPr>
          <w:b/>
          <w:bCs/>
          <w:sz w:val="28"/>
          <w:szCs w:val="28"/>
        </w:rPr>
        <w:t>-203</w:t>
      </w:r>
      <w:r w:rsidR="00E12B19" w:rsidRPr="00B61A6D">
        <w:rPr>
          <w:b/>
          <w:bCs/>
          <w:sz w:val="28"/>
          <w:szCs w:val="28"/>
        </w:rPr>
        <w:t>1</w:t>
      </w:r>
      <w:r w:rsidRPr="00B61A6D">
        <w:rPr>
          <w:b/>
          <w:bCs/>
          <w:sz w:val="28"/>
          <w:szCs w:val="28"/>
        </w:rPr>
        <w:t xml:space="preserve"> m. m. kadencijai </w:t>
      </w:r>
      <w:r w:rsidRPr="00B61A6D">
        <w:rPr>
          <w:b/>
          <w:bCs/>
          <w:color w:val="000000"/>
          <w:sz w:val="28"/>
          <w:szCs w:val="28"/>
        </w:rPr>
        <w:t xml:space="preserve">šiems etatams </w:t>
      </w:r>
      <w:r w:rsidR="00D61436" w:rsidRPr="00B61A6D">
        <w:rPr>
          <w:b/>
          <w:bCs/>
          <w:color w:val="000000"/>
          <w:sz w:val="28"/>
          <w:szCs w:val="28"/>
        </w:rPr>
        <w:t>TECHNOLOGIJŲ</w:t>
      </w:r>
      <w:r w:rsidRPr="00B61A6D">
        <w:rPr>
          <w:b/>
          <w:bCs/>
          <w:color w:val="000000"/>
          <w:sz w:val="28"/>
          <w:szCs w:val="28"/>
        </w:rPr>
        <w:t xml:space="preserve"> FAKULTETE:</w:t>
      </w:r>
    </w:p>
    <w:p w14:paraId="2BA37B7C" w14:textId="77777777" w:rsidR="002E60BC" w:rsidRPr="00B61A6D" w:rsidRDefault="002E60BC" w:rsidP="00B61A6D">
      <w:pPr>
        <w:jc w:val="center"/>
        <w:rPr>
          <w:sz w:val="22"/>
          <w:szCs w:val="22"/>
        </w:rPr>
      </w:pPr>
    </w:p>
    <w:tbl>
      <w:tblPr>
        <w:tblW w:w="50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286"/>
        <w:gridCol w:w="1265"/>
        <w:gridCol w:w="1892"/>
        <w:gridCol w:w="725"/>
        <w:gridCol w:w="9364"/>
      </w:tblGrid>
      <w:tr w:rsidR="00B61A6D" w:rsidRPr="00B61A6D" w14:paraId="364FB6B1" w14:textId="77777777" w:rsidTr="000104DD">
        <w:trPr>
          <w:tblHeader/>
        </w:trPr>
        <w:tc>
          <w:tcPr>
            <w:tcW w:w="231" w:type="pct"/>
            <w:vAlign w:val="center"/>
          </w:tcPr>
          <w:p w14:paraId="60EFEA33" w14:textId="4D76F332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422" w:type="pct"/>
            <w:vAlign w:val="center"/>
          </w:tcPr>
          <w:p w14:paraId="6EF88981" w14:textId="77777777" w:rsidR="00756275" w:rsidRPr="00B61A6D" w:rsidRDefault="00756275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415" w:type="pct"/>
            <w:vAlign w:val="center"/>
          </w:tcPr>
          <w:p w14:paraId="4FC0180B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621" w:type="pct"/>
            <w:vAlign w:val="center"/>
          </w:tcPr>
          <w:p w14:paraId="17673358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238" w:type="pct"/>
            <w:vAlign w:val="center"/>
          </w:tcPr>
          <w:p w14:paraId="6D29662C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3073" w:type="pct"/>
            <w:vAlign w:val="center"/>
          </w:tcPr>
          <w:p w14:paraId="68419075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B61A6D" w:rsidRPr="00B61A6D" w14:paraId="2880FD38" w14:textId="77777777" w:rsidTr="000104DD">
        <w:tc>
          <w:tcPr>
            <w:tcW w:w="231" w:type="pct"/>
          </w:tcPr>
          <w:p w14:paraId="2B206424" w14:textId="0EAACEC6" w:rsidR="00756275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1.1.</w:t>
            </w:r>
          </w:p>
        </w:tc>
        <w:tc>
          <w:tcPr>
            <w:tcW w:w="422" w:type="pct"/>
          </w:tcPr>
          <w:p w14:paraId="14AE89A1" w14:textId="71198420" w:rsidR="00F97C6C" w:rsidRPr="00B61A6D" w:rsidRDefault="00BD333B" w:rsidP="00B61A6D">
            <w:pPr>
              <w:pStyle w:val="Sraopastraipa"/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</w:t>
            </w:r>
            <w:r w:rsid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katedra</w:t>
            </w:r>
          </w:p>
        </w:tc>
        <w:tc>
          <w:tcPr>
            <w:tcW w:w="415" w:type="pct"/>
          </w:tcPr>
          <w:p w14:paraId="06E2A315" w14:textId="18B29144" w:rsidR="00756275" w:rsidRPr="00B61A6D" w:rsidRDefault="009C2F6E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 inžinerija</w:t>
            </w:r>
            <w:r w:rsidR="00A001D1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</w:p>
        </w:tc>
        <w:tc>
          <w:tcPr>
            <w:tcW w:w="621" w:type="pct"/>
          </w:tcPr>
          <w:p w14:paraId="3F971BF2" w14:textId="0917613F" w:rsidR="00756275" w:rsidRPr="00B61A6D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BD333B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D333B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9C2F6E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9C2F6E" w:rsidRPr="00B61A6D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2317D90D" w14:textId="580F24B9" w:rsidR="00756275" w:rsidRPr="00B61A6D" w:rsidRDefault="00BD333B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73" w:type="pct"/>
          </w:tcPr>
          <w:p w14:paraId="7136D815" w14:textId="3CFE9A87" w:rsidR="00A642FF" w:rsidRPr="00B61A6D" w:rsidRDefault="00A642FF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Pretendentai turi atitikti pareigybės, į kurią pretenduoja </w:t>
            </w:r>
            <w:r w:rsidR="00470DE5" w:rsidRPr="00B61A6D">
              <w:rPr>
                <w:bCs/>
                <w:color w:val="000000" w:themeColor="text1"/>
                <w:sz w:val="22"/>
                <w:szCs w:val="22"/>
              </w:rPr>
              <w:t>(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asistentas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vyr. lektorius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lektorius)</w:t>
            </w:r>
            <w:r w:rsidR="00470DE5" w:rsidRP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kvalifikacinius reikalavimus, nustatytus Klaipėdos valstybinės kolegijos Akademinės tarybos 2026 m. sausio 13 d. protokoliniu nutarimu Nr. SV1-3 patvirtintame apraše.</w:t>
            </w:r>
          </w:p>
          <w:p w14:paraId="600C8807" w14:textId="32A46DFF" w:rsidR="00A642FF" w:rsidRPr="00B61A6D" w:rsidRDefault="00A642FF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7BC8E68A" w14:textId="327EAE25" w:rsidR="008821EE" w:rsidRPr="00B61A6D" w:rsidRDefault="00A642FF" w:rsidP="00B61A6D">
            <w:pPr>
              <w:rPr>
                <w:b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</w:t>
            </w:r>
            <w:r w:rsidR="007865C9" w:rsidRPr="00B61A6D">
              <w:rPr>
                <w:bCs/>
                <w:color w:val="000000" w:themeColor="text1"/>
                <w:sz w:val="22"/>
                <w:szCs w:val="22"/>
              </w:rPr>
              <w:t xml:space="preserve">dalykus, susijusius su </w:t>
            </w:r>
            <w:r w:rsidR="00C81B1C"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transporto</w:t>
            </w:r>
            <w:r w:rsidR="00A001D1"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, elektros ir elektronikos</w:t>
            </w:r>
            <w:r w:rsid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C81B1C"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inžinerija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: A</w:t>
            </w:r>
            <w:r w:rsidR="00237D1D" w:rsidRPr="00B61A6D">
              <w:rPr>
                <w:bCs/>
                <w:color w:val="000000" w:themeColor="text1"/>
                <w:sz w:val="22"/>
                <w:szCs w:val="22"/>
              </w:rPr>
              <w:t xml:space="preserve">utomobilių elektros ir elektronikos įranga,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E</w:t>
            </w:r>
            <w:r w:rsidR="00237D1D" w:rsidRPr="00B61A6D">
              <w:rPr>
                <w:bCs/>
                <w:color w:val="000000" w:themeColor="text1"/>
                <w:sz w:val="22"/>
                <w:szCs w:val="22"/>
              </w:rPr>
              <w:t>lektromobilių diagnostika ir technin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ė</w:t>
            </w:r>
            <w:r w:rsidR="00237D1D" w:rsidRPr="00B61A6D">
              <w:rPr>
                <w:bCs/>
                <w:color w:val="000000" w:themeColor="text1"/>
                <w:sz w:val="22"/>
                <w:szCs w:val="22"/>
              </w:rPr>
              <w:t xml:space="preserve"> priežiūra</w:t>
            </w:r>
            <w:r w:rsidR="00AE0E7E" w:rsidRPr="00B61A6D">
              <w:rPr>
                <w:bCs/>
                <w:color w:val="000000" w:themeColor="text1"/>
                <w:sz w:val="22"/>
                <w:szCs w:val="22"/>
              </w:rPr>
              <w:t xml:space="preserve">,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I</w:t>
            </w:r>
            <w:r w:rsidR="00A37835" w:rsidRPr="00B61A6D">
              <w:rPr>
                <w:bCs/>
                <w:color w:val="000000" w:themeColor="text1"/>
                <w:sz w:val="22"/>
                <w:szCs w:val="22"/>
              </w:rPr>
              <w:t>šmaniosios technologijos</w:t>
            </w:r>
            <w:r w:rsidR="0067502D" w:rsidRPr="00B61A6D">
              <w:rPr>
                <w:bCs/>
                <w:color w:val="000000" w:themeColor="text1"/>
                <w:sz w:val="22"/>
                <w:szCs w:val="22"/>
              </w:rPr>
              <w:t xml:space="preserve"> ir pan.</w:t>
            </w:r>
            <w:r w:rsidR="00E13780" w:rsidRPr="00B61A6D">
              <w:rPr>
                <w:bCs/>
                <w:color w:val="000000" w:themeColor="text1"/>
                <w:sz w:val="22"/>
                <w:szCs w:val="22"/>
              </w:rPr>
              <w:t>;</w:t>
            </w:r>
            <w:r w:rsidR="00237D1D" w:rsidRP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</w:p>
          <w:p w14:paraId="02483E0C" w14:textId="092F6F2E" w:rsidR="00756275" w:rsidRPr="00B61A6D" w:rsidRDefault="00A642FF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vykdyti mokslinę ir metodinę veiklas; vadovauti studentų praktikoms, baigiamųjų darbų rengimui ir mokslo taikomajai veiklai.</w:t>
            </w:r>
          </w:p>
        </w:tc>
      </w:tr>
      <w:tr w:rsidR="00B61A6D" w:rsidRPr="00B61A6D" w14:paraId="0BAB6AD5" w14:textId="77777777" w:rsidTr="000104DD">
        <w:tc>
          <w:tcPr>
            <w:tcW w:w="231" w:type="pct"/>
          </w:tcPr>
          <w:p w14:paraId="48BBE320" w14:textId="09AE7751" w:rsidR="008821EE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1.2.</w:t>
            </w:r>
          </w:p>
        </w:tc>
        <w:tc>
          <w:tcPr>
            <w:tcW w:w="422" w:type="pct"/>
          </w:tcPr>
          <w:p w14:paraId="6B051D10" w14:textId="08657497" w:rsidR="00F97C6C" w:rsidRPr="00B61A6D" w:rsidRDefault="008821EE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5" w:type="pct"/>
          </w:tcPr>
          <w:p w14:paraId="3E38D1DE" w14:textId="7CFDBFDB" w:rsidR="008821EE" w:rsidRPr="00B61A6D" w:rsidRDefault="009C2F6E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Elektros ir elektronikos inžinerija</w:t>
            </w:r>
          </w:p>
        </w:tc>
        <w:tc>
          <w:tcPr>
            <w:tcW w:w="621" w:type="pct"/>
          </w:tcPr>
          <w:p w14:paraId="24D81096" w14:textId="5DD04580" w:rsidR="008821EE" w:rsidRPr="00B61A6D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vyr. lektorius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 xml:space="preserve">/ 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1001034B" w14:textId="04EBE6F8" w:rsidR="008821EE" w:rsidRPr="00B61A6D" w:rsidRDefault="008821EE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73" w:type="pct"/>
          </w:tcPr>
          <w:p w14:paraId="5B653672" w14:textId="5139A8A2" w:rsidR="008821EE" w:rsidRPr="00B61A6D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asistentas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vyr. lektorius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lektorius)</w:t>
            </w:r>
            <w:r w:rsidR="00470DE5" w:rsidRP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kvalifikacinius reikalavimus, nustatytus Klaipėdos valstybinės kolegijos Akademinės tarybos 2026 m. sausio 13 d. protokoliniu nutarimu Nr. SV1-3 patvirtintame apraše.</w:t>
            </w:r>
          </w:p>
          <w:p w14:paraId="54E6AAEC" w14:textId="77777777" w:rsidR="008821EE" w:rsidRPr="00B61A6D" w:rsidRDefault="008821EE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3F3D43B2" w14:textId="30AB0C16" w:rsidR="00F97C6C" w:rsidRPr="00B61A6D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</w:t>
            </w:r>
            <w:r w:rsidR="0067502D" w:rsidRPr="00B61A6D">
              <w:rPr>
                <w:bCs/>
                <w:color w:val="000000" w:themeColor="text1"/>
                <w:sz w:val="22"/>
                <w:szCs w:val="22"/>
              </w:rPr>
              <w:t>dalykus, susijusius su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81B1C"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elektros ir elektronikos inžinerija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: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E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 xml:space="preserve">lektrotechnika,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A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>tsinaujinanči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o</w:t>
            </w:r>
            <w:r w:rsidR="00BC44F7" w:rsidRPr="00B61A6D">
              <w:rPr>
                <w:bCs/>
                <w:color w:val="000000" w:themeColor="text1"/>
                <w:sz w:val="22"/>
                <w:szCs w:val="22"/>
              </w:rPr>
              <w:t>s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 xml:space="preserve"> energijos šaltiniai,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G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>alios elektronika,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M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>ikroprocesoriai</w:t>
            </w:r>
            <w:r w:rsidR="00BC44F7" w:rsidRPr="00B61A6D">
              <w:rPr>
                <w:bCs/>
                <w:color w:val="000000" w:themeColor="text1"/>
                <w:sz w:val="22"/>
                <w:szCs w:val="22"/>
              </w:rPr>
              <w:t xml:space="preserve"> ir pan.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>;</w:t>
            </w:r>
          </w:p>
          <w:p w14:paraId="594D652E" w14:textId="06066AD6" w:rsidR="008821EE" w:rsidRPr="00B61A6D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11E7FB96" w14:textId="41905659" w:rsidR="008821EE" w:rsidRPr="00B61A6D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07B8C60E" w14:textId="77777777" w:rsidTr="000104DD">
        <w:tc>
          <w:tcPr>
            <w:tcW w:w="231" w:type="pct"/>
          </w:tcPr>
          <w:p w14:paraId="4FD24CD1" w14:textId="019F2169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1.3.</w:t>
            </w:r>
          </w:p>
        </w:tc>
        <w:tc>
          <w:tcPr>
            <w:tcW w:w="422" w:type="pct"/>
          </w:tcPr>
          <w:p w14:paraId="51D9E01E" w14:textId="37366EAB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5" w:type="pct"/>
          </w:tcPr>
          <w:p w14:paraId="2E77B1D8" w14:textId="123C9E62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Mechanikos inžinerija</w:t>
            </w:r>
          </w:p>
        </w:tc>
        <w:tc>
          <w:tcPr>
            <w:tcW w:w="621" w:type="pct"/>
          </w:tcPr>
          <w:p w14:paraId="40EE883B" w14:textId="0A675BA2" w:rsidR="003E2589" w:rsidRPr="00B61A6D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vyr. lektorius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lektorius</w:t>
            </w:r>
          </w:p>
        </w:tc>
        <w:tc>
          <w:tcPr>
            <w:tcW w:w="238" w:type="pct"/>
          </w:tcPr>
          <w:p w14:paraId="19ED1454" w14:textId="69C488A4" w:rsidR="003E2589" w:rsidRPr="00B61A6D" w:rsidRDefault="0083588D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0</w:t>
            </w:r>
          </w:p>
        </w:tc>
        <w:tc>
          <w:tcPr>
            <w:tcW w:w="3073" w:type="pct"/>
          </w:tcPr>
          <w:p w14:paraId="657CFEA7" w14:textId="45B0F112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Pretendentai turi atitikti pareigybės, į kurią pretenduoja </w:t>
            </w:r>
            <w:r w:rsidR="00470DE5" w:rsidRPr="00B61A6D">
              <w:rPr>
                <w:bCs/>
                <w:color w:val="000000" w:themeColor="text1"/>
                <w:sz w:val="22"/>
                <w:szCs w:val="22"/>
              </w:rPr>
              <w:t>(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asistentas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vyr. lektorius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lektorius)</w:t>
            </w:r>
            <w:r w:rsidR="00470DE5" w:rsidRP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kvalifikacinius reikalavimus, nustatytus Klaipėdos valstybinės kolegijos Akademinės tarybos 2026 m. sausio 13 d. protokoliniu nutarimu Nr. SV1-3 patvirtintame apraše.</w:t>
            </w:r>
          </w:p>
          <w:p w14:paraId="07422CA8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3731ACA3" w14:textId="32370DDA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dėstyti dalykus, susijusius su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mechanikos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AB42A6" w:rsidRPr="00B61A6D">
              <w:rPr>
                <w:bCs/>
                <w:color w:val="000000" w:themeColor="text1"/>
                <w:sz w:val="22"/>
                <w:szCs w:val="22"/>
              </w:rPr>
              <w:t>Inžinerinės medžiagos, Medžiagotyra, Kompiuterinis gamybos projektavimas, Medžiagų apdirbimo procesai</w:t>
            </w:r>
            <w:r w:rsidR="001B6F6C" w:rsidRPr="00B61A6D">
              <w:rPr>
                <w:bCs/>
                <w:color w:val="000000" w:themeColor="text1"/>
                <w:sz w:val="22"/>
                <w:szCs w:val="22"/>
              </w:rPr>
              <w:t xml:space="preserve"> ir pan.</w:t>
            </w:r>
            <w:r w:rsidR="00AB42A6" w:rsidRPr="00B61A6D">
              <w:rPr>
                <w:bCs/>
                <w:color w:val="000000" w:themeColor="text1"/>
                <w:sz w:val="22"/>
                <w:szCs w:val="22"/>
              </w:rPr>
              <w:t>; vykdyti mokslinę ir metodinę veiklas, vadovauti studentų praktikoms, baigiamųjų darbų rengimui ir mokslo taikomajai veiklai.</w:t>
            </w:r>
          </w:p>
        </w:tc>
      </w:tr>
      <w:tr w:rsidR="00B61A6D" w:rsidRPr="00B61A6D" w14:paraId="67108C0F" w14:textId="77777777" w:rsidTr="000104DD">
        <w:tc>
          <w:tcPr>
            <w:tcW w:w="231" w:type="pct"/>
          </w:tcPr>
          <w:p w14:paraId="6F82C1A3" w14:textId="5AE5F401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1.4.</w:t>
            </w:r>
          </w:p>
        </w:tc>
        <w:tc>
          <w:tcPr>
            <w:tcW w:w="422" w:type="pct"/>
          </w:tcPr>
          <w:p w14:paraId="064B737E" w14:textId="3E40573C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5" w:type="pct"/>
          </w:tcPr>
          <w:p w14:paraId="179A6432" w14:textId="0F962E64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Mechanikos inžinerija</w:t>
            </w:r>
          </w:p>
        </w:tc>
        <w:tc>
          <w:tcPr>
            <w:tcW w:w="621" w:type="pct"/>
          </w:tcPr>
          <w:p w14:paraId="19028737" w14:textId="100D8E7E" w:rsidR="003E2589" w:rsidRPr="00B61A6D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</w:p>
        </w:tc>
        <w:tc>
          <w:tcPr>
            <w:tcW w:w="238" w:type="pct"/>
          </w:tcPr>
          <w:p w14:paraId="110A138A" w14:textId="3F1DC6F9" w:rsidR="003E2589" w:rsidRPr="00B61A6D" w:rsidRDefault="00EE0C14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0,5</w:t>
            </w:r>
          </w:p>
        </w:tc>
        <w:tc>
          <w:tcPr>
            <w:tcW w:w="3073" w:type="pct"/>
          </w:tcPr>
          <w:p w14:paraId="0C2B7EA5" w14:textId="7F441091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/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7BA630DE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31ADA5F1" w14:textId="47EECA0B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mechanikos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Mašinų elementai ir mechanizmai, Matavimai</w:t>
            </w:r>
            <w:r w:rsidR="00EE0C14" w:rsidRPr="00B61A6D">
              <w:rPr>
                <w:bCs/>
                <w:color w:val="000000" w:themeColor="text1"/>
                <w:sz w:val="22"/>
                <w:szCs w:val="22"/>
              </w:rPr>
              <w:t>, Medžiagų atsparumas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 ir pan.;</w:t>
            </w:r>
          </w:p>
          <w:p w14:paraId="39CDC7D6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4A9C3E58" w14:textId="7F13E890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lastRenderedPageBreak/>
              <w:t>vadovauti studentų praktikoms, baigiamųjų darbų rengimui ir mokslo taikomajai veiklai.</w:t>
            </w:r>
          </w:p>
        </w:tc>
      </w:tr>
      <w:tr w:rsidR="00B61A6D" w:rsidRPr="00B61A6D" w14:paraId="7C18808E" w14:textId="77777777" w:rsidTr="000104DD">
        <w:tc>
          <w:tcPr>
            <w:tcW w:w="231" w:type="pct"/>
          </w:tcPr>
          <w:p w14:paraId="0BCADAAE" w14:textId="259F6424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lastRenderedPageBreak/>
              <w:t>1.5.</w:t>
            </w:r>
          </w:p>
        </w:tc>
        <w:tc>
          <w:tcPr>
            <w:tcW w:w="422" w:type="pct"/>
          </w:tcPr>
          <w:p w14:paraId="0033FE9C" w14:textId="455F6CB7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5" w:type="pct"/>
          </w:tcPr>
          <w:p w14:paraId="65BB5F64" w14:textId="44248B6D" w:rsidR="003E2589" w:rsidRPr="00B61A6D" w:rsidRDefault="00470DE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Aplinkos</w:t>
            </w:r>
            <w:r w:rsidR="00CD3474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inžinerija</w:t>
            </w:r>
          </w:p>
        </w:tc>
        <w:tc>
          <w:tcPr>
            <w:tcW w:w="621" w:type="pct"/>
          </w:tcPr>
          <w:p w14:paraId="60476C6C" w14:textId="7E3C5290" w:rsidR="003E2589" w:rsidRPr="00B61A6D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</w:p>
        </w:tc>
        <w:tc>
          <w:tcPr>
            <w:tcW w:w="238" w:type="pct"/>
          </w:tcPr>
          <w:p w14:paraId="2F176572" w14:textId="24856F94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0,25</w:t>
            </w:r>
          </w:p>
        </w:tc>
        <w:tc>
          <w:tcPr>
            <w:tcW w:w="3073" w:type="pct"/>
          </w:tcPr>
          <w:p w14:paraId="2E164C26" w14:textId="359D4D8E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28740DF2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0747C2FA" w14:textId="02794548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bendrąja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Technologiniai įrenginiai, Pramonės technologinių procesų inžinerija ir pan.;</w:t>
            </w:r>
          </w:p>
          <w:p w14:paraId="670F9DED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2F9B83B5" w14:textId="5D2A7446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4F3F652B" w14:textId="77777777" w:rsidTr="000104DD">
        <w:tc>
          <w:tcPr>
            <w:tcW w:w="231" w:type="pct"/>
          </w:tcPr>
          <w:p w14:paraId="33A4142B" w14:textId="2AF68103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1.6.</w:t>
            </w:r>
          </w:p>
        </w:tc>
        <w:tc>
          <w:tcPr>
            <w:tcW w:w="422" w:type="pct"/>
          </w:tcPr>
          <w:p w14:paraId="38A67D1A" w14:textId="74ADB145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5" w:type="pct"/>
          </w:tcPr>
          <w:p w14:paraId="661A3339" w14:textId="515D1DFC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Chemijos inžinerija</w:t>
            </w:r>
          </w:p>
        </w:tc>
        <w:tc>
          <w:tcPr>
            <w:tcW w:w="621" w:type="pct"/>
          </w:tcPr>
          <w:p w14:paraId="162BF750" w14:textId="5A2DFECA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Pr="00B61A6D">
              <w:rPr>
                <w:rFonts w:ascii="Times New Roman" w:hAnsi="Times New Roman"/>
                <w:color w:val="000000" w:themeColor="text1"/>
              </w:rPr>
              <w:t>ocentas</w:t>
            </w:r>
          </w:p>
        </w:tc>
        <w:tc>
          <w:tcPr>
            <w:tcW w:w="238" w:type="pct"/>
          </w:tcPr>
          <w:p w14:paraId="2FBB773A" w14:textId="384B2982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73" w:type="pct"/>
          </w:tcPr>
          <w:p w14:paraId="04B4D49B" w14:textId="60429F11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284D026C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2CD50A55" w14:textId="7BBDDFB0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maisto technologijomis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Įvadas į maisto mokslą, Augalinio maisto technologijos ir įrengimai, Maisto teisė, Mityba ir pan.;</w:t>
            </w:r>
          </w:p>
          <w:p w14:paraId="3BC69C6B" w14:textId="1A0AD689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vykdyti mokslinę ir metodinę veiklas;</w:t>
            </w:r>
          </w:p>
          <w:p w14:paraId="45D9CAA1" w14:textId="4D6B898A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76C34034" w14:textId="77777777" w:rsidTr="000104DD">
        <w:tc>
          <w:tcPr>
            <w:tcW w:w="231" w:type="pct"/>
          </w:tcPr>
          <w:p w14:paraId="3AFA403E" w14:textId="15F69BFF" w:rsidR="00ED0631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1.7.</w:t>
            </w:r>
          </w:p>
        </w:tc>
        <w:tc>
          <w:tcPr>
            <w:tcW w:w="422" w:type="pct"/>
          </w:tcPr>
          <w:p w14:paraId="2D7F4F75" w14:textId="4A0E65DC" w:rsidR="00ED0631" w:rsidRPr="00B61A6D" w:rsidRDefault="00ED0631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5" w:type="pct"/>
          </w:tcPr>
          <w:p w14:paraId="0818198B" w14:textId="170C7778" w:rsidR="00ED0631" w:rsidRPr="00B61A6D" w:rsidRDefault="00ED063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Visuomenės sveikata</w:t>
            </w:r>
          </w:p>
        </w:tc>
        <w:tc>
          <w:tcPr>
            <w:tcW w:w="621" w:type="pct"/>
          </w:tcPr>
          <w:p w14:paraId="1F989B67" w14:textId="27D38B6C" w:rsidR="00ED0631" w:rsidRPr="00B61A6D" w:rsidRDefault="00ED063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Pr="00B61A6D">
              <w:rPr>
                <w:rFonts w:ascii="Times New Roman" w:hAnsi="Times New Roman"/>
                <w:color w:val="000000" w:themeColor="text1"/>
              </w:rPr>
              <w:t>ocentas</w:t>
            </w:r>
          </w:p>
        </w:tc>
        <w:tc>
          <w:tcPr>
            <w:tcW w:w="238" w:type="pct"/>
          </w:tcPr>
          <w:p w14:paraId="3C8E70D8" w14:textId="3F4E370F" w:rsidR="00ED0631" w:rsidRPr="00B61A6D" w:rsidRDefault="00ED063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0,5</w:t>
            </w:r>
          </w:p>
        </w:tc>
        <w:tc>
          <w:tcPr>
            <w:tcW w:w="3073" w:type="pct"/>
          </w:tcPr>
          <w:p w14:paraId="6BDCD03E" w14:textId="77777777" w:rsidR="00ED0631" w:rsidRPr="00B61A6D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112DDCD4" w14:textId="77777777" w:rsidR="00ED0631" w:rsidRPr="00B61A6D" w:rsidRDefault="00ED0631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277D5FB3" w14:textId="6C160521" w:rsidR="00ED0631" w:rsidRPr="00B61A6D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dietetika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: </w:t>
            </w:r>
            <w:r w:rsidR="00CE7CB4" w:rsidRPr="00B61A6D">
              <w:rPr>
                <w:bCs/>
                <w:color w:val="000000" w:themeColor="text1"/>
                <w:sz w:val="22"/>
                <w:szCs w:val="22"/>
              </w:rPr>
              <w:t>K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liento maitinimo organizavimas, </w:t>
            </w:r>
            <w:r w:rsidR="00CE7CB4" w:rsidRPr="00B61A6D">
              <w:rPr>
                <w:bCs/>
                <w:color w:val="000000" w:themeColor="text1"/>
                <w:sz w:val="22"/>
                <w:szCs w:val="22"/>
              </w:rPr>
              <w:t>Dietetika ir valgiaraščio rengimas,</w:t>
            </w:r>
            <w:r w:rsidR="00BF74CB" w:rsidRP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E7CB4" w:rsidRPr="00B61A6D">
              <w:rPr>
                <w:bCs/>
                <w:color w:val="000000" w:themeColor="text1"/>
                <w:sz w:val="22"/>
                <w:szCs w:val="22"/>
              </w:rPr>
              <w:t>Klinikinė dietetika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ir pan.;</w:t>
            </w:r>
          </w:p>
          <w:p w14:paraId="0FCD0FBA" w14:textId="77777777" w:rsidR="00ED0631" w:rsidRPr="00B61A6D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vykdyti mokslinę ir metodinę veiklas;</w:t>
            </w:r>
          </w:p>
          <w:p w14:paraId="3F8BF1AD" w14:textId="48E100CD" w:rsidR="00ED0631" w:rsidRPr="00B61A6D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5E1CEA8C" w14:textId="77777777" w:rsidTr="000104DD">
        <w:tc>
          <w:tcPr>
            <w:tcW w:w="231" w:type="pct"/>
          </w:tcPr>
          <w:p w14:paraId="076FA6F0" w14:textId="0699488C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1.8.</w:t>
            </w:r>
          </w:p>
        </w:tc>
        <w:tc>
          <w:tcPr>
            <w:tcW w:w="422" w:type="pct"/>
          </w:tcPr>
          <w:p w14:paraId="6163ED89" w14:textId="711B97A4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5" w:type="pct"/>
          </w:tcPr>
          <w:p w14:paraId="519C86A2" w14:textId="599E66D2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Chemijos inžinerija</w:t>
            </w:r>
          </w:p>
        </w:tc>
        <w:tc>
          <w:tcPr>
            <w:tcW w:w="621" w:type="pct"/>
          </w:tcPr>
          <w:p w14:paraId="7CE5DF8C" w14:textId="0FA5C0DA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19BDF0E1" w14:textId="46AB7704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73" w:type="pct"/>
          </w:tcPr>
          <w:p w14:paraId="5EA3A563" w14:textId="35EC80A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470CBCFA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6308D8F9" w14:textId="3FDD5282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chemijos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Bendroji chemija, Fizikinė chemija, Organinė chemija ir biochemijos pagrindai, Maisto chemija ir analizė, Laboratoriniai maisto tyrimai ir pan.;</w:t>
            </w:r>
          </w:p>
          <w:p w14:paraId="4EBA9FE1" w14:textId="6460722B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vykdyti mokslinę ir metodinę veiklas;</w:t>
            </w:r>
          </w:p>
          <w:p w14:paraId="26CE9453" w14:textId="68946B81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45CF94E4" w14:textId="77777777" w:rsidTr="000104DD">
        <w:tc>
          <w:tcPr>
            <w:tcW w:w="231" w:type="pct"/>
          </w:tcPr>
          <w:p w14:paraId="6D74C07D" w14:textId="721A132B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1.9.</w:t>
            </w:r>
          </w:p>
        </w:tc>
        <w:tc>
          <w:tcPr>
            <w:tcW w:w="422" w:type="pct"/>
          </w:tcPr>
          <w:p w14:paraId="33096BA7" w14:textId="4AFAD7E7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5" w:type="pct"/>
          </w:tcPr>
          <w:p w14:paraId="0B73C368" w14:textId="119FE0C1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Informatika</w:t>
            </w:r>
          </w:p>
        </w:tc>
        <w:tc>
          <w:tcPr>
            <w:tcW w:w="621" w:type="pct"/>
          </w:tcPr>
          <w:p w14:paraId="731C292C" w14:textId="0748AC86" w:rsidR="003E2589" w:rsidRPr="00B61A6D" w:rsidRDefault="00B124D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  <w:highlight w:val="yellow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</w:p>
        </w:tc>
        <w:tc>
          <w:tcPr>
            <w:tcW w:w="238" w:type="pct"/>
          </w:tcPr>
          <w:p w14:paraId="1A646643" w14:textId="3002587B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0,5</w:t>
            </w:r>
          </w:p>
        </w:tc>
        <w:tc>
          <w:tcPr>
            <w:tcW w:w="3073" w:type="pct"/>
          </w:tcPr>
          <w:p w14:paraId="22BBB804" w14:textId="28D5A6A0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168F33B1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0EBED6A9" w14:textId="6BC12BA3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lastRenderedPageBreak/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informatikos ir informatikos inžinerija: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 Duomenų struktūros, Išskirstytas programavimas, Programinės įrangos kūrimas, Saityno technologijos, Sprendimų priėmimo metodai </w:t>
            </w:r>
            <w:r w:rsidRPr="00B61A6D">
              <w:rPr>
                <w:color w:val="000000" w:themeColor="text1"/>
                <w:sz w:val="22"/>
                <w:szCs w:val="22"/>
              </w:rPr>
              <w:t>ir pan;</w:t>
            </w:r>
          </w:p>
          <w:p w14:paraId="4A3DBE34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18B3D3C3" w14:textId="3DB69C32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5BFED577" w14:textId="77777777" w:rsidTr="000104DD">
        <w:tc>
          <w:tcPr>
            <w:tcW w:w="231" w:type="pct"/>
          </w:tcPr>
          <w:p w14:paraId="735DAD30" w14:textId="65DEF2B0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lastRenderedPageBreak/>
              <w:t>1.10.</w:t>
            </w:r>
          </w:p>
        </w:tc>
        <w:tc>
          <w:tcPr>
            <w:tcW w:w="422" w:type="pct"/>
          </w:tcPr>
          <w:p w14:paraId="6BC9F4C2" w14:textId="1E620CCC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5" w:type="pct"/>
          </w:tcPr>
          <w:p w14:paraId="3DBFAD17" w14:textId="7D66F92E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Informatika</w:t>
            </w:r>
          </w:p>
        </w:tc>
        <w:tc>
          <w:tcPr>
            <w:tcW w:w="621" w:type="pct"/>
          </w:tcPr>
          <w:p w14:paraId="7D601382" w14:textId="01BF0BF5" w:rsidR="003E2589" w:rsidRPr="00B61A6D" w:rsidRDefault="00B124D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69D95F5B" w14:textId="2AC199F8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73" w:type="pct"/>
          </w:tcPr>
          <w:p w14:paraId="2E4A5360" w14:textId="2130527B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746D53D4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66F0A343" w14:textId="72AE557F" w:rsidR="003E2589" w:rsidRPr="00B61A6D" w:rsidRDefault="003E2589" w:rsidP="00B61A6D">
            <w:pPr>
              <w:rPr>
                <w:rStyle w:val="xui-provider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dėstyti dalykus, susijusius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informatikos ir informatikos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Kompiuterių techninių sistemų įranga, Operacinės sistemos, Taikomasis programavimas, Debesų kompiuterija, Duomenų struktūros ir algoritmai, Kokybės užtikrinimo metodai</w:t>
            </w:r>
            <w:r w:rsidR="00CD3474" w:rsidRPr="00B61A6D">
              <w:rPr>
                <w:bCs/>
                <w:color w:val="000000" w:themeColor="text1"/>
                <w:sz w:val="22"/>
                <w:szCs w:val="22"/>
              </w:rPr>
              <w:t xml:space="preserve"> ir p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an.</w:t>
            </w:r>
            <w:r w:rsidRPr="00B61A6D">
              <w:rPr>
                <w:rStyle w:val="xui-provider"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; </w:t>
            </w:r>
          </w:p>
          <w:p w14:paraId="288F41E3" w14:textId="097BA188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532C0D16" w14:textId="1ADF7AEF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41DAE257" w14:textId="77777777" w:rsidTr="000104DD">
        <w:tc>
          <w:tcPr>
            <w:tcW w:w="231" w:type="pct"/>
          </w:tcPr>
          <w:p w14:paraId="4300B973" w14:textId="0A07F4EC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1.11.</w:t>
            </w:r>
          </w:p>
        </w:tc>
        <w:tc>
          <w:tcPr>
            <w:tcW w:w="422" w:type="pct"/>
          </w:tcPr>
          <w:p w14:paraId="0DD74E5E" w14:textId="63180D5C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5" w:type="pct"/>
          </w:tcPr>
          <w:p w14:paraId="17E61A9B" w14:textId="5781E3DC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1" w:type="pct"/>
          </w:tcPr>
          <w:p w14:paraId="71977775" w14:textId="522C4F3A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5ACECAD3" w14:textId="29E5786E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73" w:type="pct"/>
          </w:tcPr>
          <w:p w14:paraId="4AB6ADA0" w14:textId="6E507B66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5D2FA612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0802DD4E" w14:textId="24099BDC" w:rsidR="003E2589" w:rsidRPr="00B61A6D" w:rsidRDefault="003E2589" w:rsidP="00B61A6D">
            <w:pPr>
              <w:rPr>
                <w:b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Statybinės ir inžinerinės medžiagos, Statybos darbų technologija ir pan.;</w:t>
            </w:r>
          </w:p>
          <w:p w14:paraId="70F0A7DD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4A47DC4A" w14:textId="5B64C1C5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B61A6D" w:rsidRPr="00B61A6D" w14:paraId="21EA76D2" w14:textId="77777777" w:rsidTr="000104DD">
        <w:tc>
          <w:tcPr>
            <w:tcW w:w="231" w:type="pct"/>
          </w:tcPr>
          <w:p w14:paraId="50B19C8E" w14:textId="75213BDB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1.12.</w:t>
            </w:r>
          </w:p>
        </w:tc>
        <w:tc>
          <w:tcPr>
            <w:tcW w:w="422" w:type="pct"/>
          </w:tcPr>
          <w:p w14:paraId="48CFE4BA" w14:textId="04376C58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5" w:type="pct"/>
          </w:tcPr>
          <w:p w14:paraId="6A86980C" w14:textId="3F58A7A6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1" w:type="pct"/>
          </w:tcPr>
          <w:p w14:paraId="4883F474" w14:textId="529C2FEC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0945D5CB" w14:textId="4CE764DF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73" w:type="pct"/>
          </w:tcPr>
          <w:p w14:paraId="6415ADAE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2EB4D0EA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69BF7FA4" w14:textId="4413C019" w:rsidR="003E2589" w:rsidRPr="00B61A6D" w:rsidRDefault="003E2589" w:rsidP="00B61A6D">
            <w:pPr>
              <w:rPr>
                <w:b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ir matavimų inžinerija: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 Geologija, Teritorijų planavimas ir pan.;</w:t>
            </w:r>
          </w:p>
          <w:p w14:paraId="7290A039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57278371" w14:textId="315FAF42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B61A6D" w:rsidRPr="00B61A6D" w14:paraId="209A2D3B" w14:textId="77777777" w:rsidTr="000104DD">
        <w:tc>
          <w:tcPr>
            <w:tcW w:w="231" w:type="pct"/>
          </w:tcPr>
          <w:p w14:paraId="247E19A8" w14:textId="567953CE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1.13.</w:t>
            </w:r>
          </w:p>
        </w:tc>
        <w:tc>
          <w:tcPr>
            <w:tcW w:w="422" w:type="pct"/>
          </w:tcPr>
          <w:p w14:paraId="14AB00D3" w14:textId="299321A0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5" w:type="pct"/>
          </w:tcPr>
          <w:p w14:paraId="7F4B5A5E" w14:textId="472463CB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1" w:type="pct"/>
          </w:tcPr>
          <w:p w14:paraId="08D6BF70" w14:textId="4A22C643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Docentas</w:t>
            </w:r>
          </w:p>
        </w:tc>
        <w:tc>
          <w:tcPr>
            <w:tcW w:w="238" w:type="pct"/>
          </w:tcPr>
          <w:p w14:paraId="317AE5C2" w14:textId="7FCDE7D7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73" w:type="pct"/>
          </w:tcPr>
          <w:p w14:paraId="19441CB7" w14:textId="28EC03F4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650E6AD3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75251264" w14:textId="0CE55290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: Konstrukcijų skaičiavimas ir pan.; </w:t>
            </w:r>
          </w:p>
          <w:p w14:paraId="2A3F7C31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52CD148C" w14:textId="608C3300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B61A6D" w:rsidRPr="00B61A6D" w14:paraId="6E8AE5FE" w14:textId="77777777" w:rsidTr="000104DD">
        <w:tc>
          <w:tcPr>
            <w:tcW w:w="231" w:type="pct"/>
          </w:tcPr>
          <w:p w14:paraId="6F7A8618" w14:textId="30899238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lastRenderedPageBreak/>
              <w:t>1.14.</w:t>
            </w:r>
          </w:p>
        </w:tc>
        <w:tc>
          <w:tcPr>
            <w:tcW w:w="422" w:type="pct"/>
          </w:tcPr>
          <w:p w14:paraId="4A772979" w14:textId="2E221000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5" w:type="pct"/>
          </w:tcPr>
          <w:p w14:paraId="587EF061" w14:textId="5A155071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1" w:type="pct"/>
          </w:tcPr>
          <w:p w14:paraId="18D8A8E2" w14:textId="7353EF7F" w:rsidR="003E2589" w:rsidRPr="00B61A6D" w:rsidRDefault="00B124D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FD03F6" w:rsidRPr="00B61A6D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4AD3B24E" w14:textId="582827BC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73" w:type="pct"/>
          </w:tcPr>
          <w:p w14:paraId="17893FE6" w14:textId="7E23BE1A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FD03F6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076523EA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4E1F74D0" w14:textId="2B67166E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: Pastatų konstrukcijos ir pan.; </w:t>
            </w:r>
          </w:p>
          <w:p w14:paraId="27D1413B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366C29C3" w14:textId="21C03CF7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C46EBD" w:rsidRPr="00B61A6D" w14:paraId="0F3B2ED7" w14:textId="77777777" w:rsidTr="000104DD">
        <w:tc>
          <w:tcPr>
            <w:tcW w:w="231" w:type="pct"/>
          </w:tcPr>
          <w:p w14:paraId="4B79AA8F" w14:textId="0085DDA4" w:rsidR="00C46EBD" w:rsidRPr="00B61A6D" w:rsidRDefault="00C46EBD" w:rsidP="00C46EB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>
              <w:rPr>
                <w:rFonts w:ascii="Times New Roman" w:hAnsi="Times New Roman"/>
                <w:bCs/>
                <w:color w:val="000000" w:themeColor="text1"/>
              </w:rPr>
              <w:t>1.15.</w:t>
            </w:r>
          </w:p>
        </w:tc>
        <w:tc>
          <w:tcPr>
            <w:tcW w:w="422" w:type="pct"/>
          </w:tcPr>
          <w:p w14:paraId="44BBD67E" w14:textId="77777777" w:rsidR="00C46EBD" w:rsidRPr="00C46EBD" w:rsidRDefault="00C46EBD" w:rsidP="00C46EB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C46EBD">
              <w:rPr>
                <w:rFonts w:ascii="Times New Roman" w:hAnsi="Times New Roman"/>
              </w:rPr>
              <w:t>Aplinkos ir statybos inžinerijos katedra</w:t>
            </w:r>
          </w:p>
          <w:p w14:paraId="15912045" w14:textId="77777777" w:rsidR="00C46EBD" w:rsidRPr="00C46EBD" w:rsidRDefault="00C46EBD" w:rsidP="00C46EB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15" w:type="pct"/>
          </w:tcPr>
          <w:p w14:paraId="7B8FB541" w14:textId="75206DB2" w:rsidR="00C46EBD" w:rsidRPr="00C46EBD" w:rsidRDefault="00C46EBD" w:rsidP="00C46EB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C46EBD">
              <w:rPr>
                <w:rFonts w:ascii="Times New Roman" w:hAnsi="Times New Roman"/>
              </w:rPr>
              <w:t>Statybos inžinerija</w:t>
            </w:r>
          </w:p>
        </w:tc>
        <w:tc>
          <w:tcPr>
            <w:tcW w:w="621" w:type="pct"/>
          </w:tcPr>
          <w:p w14:paraId="532975AC" w14:textId="781D4244" w:rsidR="00C46EBD" w:rsidRPr="00C46EBD" w:rsidRDefault="00C46EBD" w:rsidP="00C46EB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46EBD">
              <w:rPr>
                <w:rFonts w:ascii="Times New Roman" w:hAnsi="Times New Roman"/>
                <w:bCs/>
              </w:rPr>
              <w:t>Docentas/ asistentas/ vyr. lektorius</w:t>
            </w:r>
          </w:p>
        </w:tc>
        <w:tc>
          <w:tcPr>
            <w:tcW w:w="238" w:type="pct"/>
          </w:tcPr>
          <w:p w14:paraId="78943972" w14:textId="15842D9B" w:rsidR="00C46EBD" w:rsidRPr="00C46EBD" w:rsidRDefault="00C46EBD" w:rsidP="00C46EB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46EBD">
              <w:rPr>
                <w:rFonts w:ascii="Times New Roman" w:hAnsi="Times New Roman"/>
              </w:rPr>
              <w:t>0,25</w:t>
            </w:r>
          </w:p>
        </w:tc>
        <w:tc>
          <w:tcPr>
            <w:tcW w:w="3073" w:type="pct"/>
          </w:tcPr>
          <w:p w14:paraId="0AD65360" w14:textId="77777777" w:rsidR="00C46EBD" w:rsidRPr="00C46EBD" w:rsidRDefault="00C46EBD" w:rsidP="00C46EBD">
            <w:pPr>
              <w:jc w:val="both"/>
              <w:rPr>
                <w:bCs/>
                <w:sz w:val="22"/>
                <w:szCs w:val="22"/>
              </w:rPr>
            </w:pPr>
            <w:r w:rsidRPr="00C46EBD">
              <w:rPr>
                <w:bCs/>
                <w:sz w:val="22"/>
                <w:szCs w:val="22"/>
              </w:rPr>
              <w:t>Pretendentai turi atitikti pareigybės, į kurią pretenduoja (</w:t>
            </w:r>
            <w:r w:rsidRPr="00C46EBD">
              <w:rPr>
                <w:bCs/>
                <w:i/>
                <w:iCs/>
                <w:sz w:val="22"/>
                <w:szCs w:val="22"/>
              </w:rPr>
              <w:t>docentas/ asistentas/vyr. lektorius</w:t>
            </w:r>
            <w:r w:rsidRPr="00C46EBD">
              <w:rPr>
                <w:bCs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5B4948F7" w14:textId="77777777" w:rsidR="00C46EBD" w:rsidRPr="00C46EBD" w:rsidRDefault="00C46EBD" w:rsidP="00C46EBD">
            <w:pPr>
              <w:jc w:val="both"/>
              <w:rPr>
                <w:bCs/>
                <w:i/>
                <w:iCs/>
                <w:sz w:val="22"/>
                <w:szCs w:val="22"/>
              </w:rPr>
            </w:pPr>
            <w:r w:rsidRPr="00C46EBD">
              <w:rPr>
                <w:bCs/>
                <w:i/>
                <w:iCs/>
                <w:sz w:val="22"/>
                <w:szCs w:val="22"/>
              </w:rPr>
              <w:t>Papildoma informacija:</w:t>
            </w:r>
          </w:p>
          <w:p w14:paraId="25810353" w14:textId="77777777" w:rsidR="00C46EBD" w:rsidRPr="00C46EBD" w:rsidRDefault="00C46EBD" w:rsidP="00C46EBD">
            <w:pPr>
              <w:jc w:val="both"/>
              <w:rPr>
                <w:bCs/>
                <w:sz w:val="22"/>
                <w:szCs w:val="22"/>
              </w:rPr>
            </w:pPr>
            <w:r w:rsidRPr="00C46EBD">
              <w:rPr>
                <w:bCs/>
                <w:sz w:val="22"/>
                <w:szCs w:val="22"/>
              </w:rPr>
              <w:t xml:space="preserve">dėstyti dalykus, susijusius su </w:t>
            </w:r>
            <w:r w:rsidRPr="00C46EBD">
              <w:rPr>
                <w:b/>
                <w:i/>
                <w:iCs/>
                <w:sz w:val="22"/>
                <w:szCs w:val="22"/>
              </w:rPr>
              <w:t>matavimų inžinerija</w:t>
            </w:r>
            <w:r w:rsidRPr="00C46EBD">
              <w:rPr>
                <w:bCs/>
                <w:sz w:val="22"/>
                <w:szCs w:val="22"/>
              </w:rPr>
              <w:t xml:space="preserve">: Geodezija, Fotogrametrija, Nuotolinės matavimų technologijos; </w:t>
            </w:r>
          </w:p>
          <w:p w14:paraId="61694797" w14:textId="77777777" w:rsidR="00C46EBD" w:rsidRPr="00C46EBD" w:rsidRDefault="00C46EBD" w:rsidP="00C46EBD">
            <w:pPr>
              <w:jc w:val="both"/>
              <w:rPr>
                <w:bCs/>
                <w:sz w:val="22"/>
                <w:szCs w:val="22"/>
              </w:rPr>
            </w:pPr>
            <w:r w:rsidRPr="00C46EBD">
              <w:rPr>
                <w:bCs/>
                <w:sz w:val="22"/>
                <w:szCs w:val="22"/>
              </w:rPr>
              <w:t xml:space="preserve">vykdyti mokslinę ir metodinę veiklas; </w:t>
            </w:r>
          </w:p>
          <w:p w14:paraId="696CD52E" w14:textId="1EEC4DCA" w:rsidR="00C46EBD" w:rsidRPr="00C46EBD" w:rsidRDefault="00C46EBD" w:rsidP="00C46EB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46EBD">
              <w:rPr>
                <w:bCs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</w:tbl>
    <w:p w14:paraId="332330BB" w14:textId="77777777" w:rsidR="00B61A6D" w:rsidRPr="00B61A6D" w:rsidRDefault="00B61A6D" w:rsidP="00AD6C5F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  <w:b/>
          <w:color w:val="000000" w:themeColor="text1"/>
        </w:rPr>
      </w:pPr>
    </w:p>
    <w:sectPr w:rsidR="00B61A6D" w:rsidRPr="00B61A6D" w:rsidSect="00B61A6D">
      <w:footerReference w:type="default" r:id="rId13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E1E7F" w14:textId="77777777" w:rsidR="00720F35" w:rsidRPr="00CE4396" w:rsidRDefault="00720F35" w:rsidP="00B833EE">
      <w:r w:rsidRPr="00CE4396">
        <w:separator/>
      </w:r>
    </w:p>
  </w:endnote>
  <w:endnote w:type="continuationSeparator" w:id="0">
    <w:p w14:paraId="76F15876" w14:textId="77777777" w:rsidR="00720F35" w:rsidRPr="00CE4396" w:rsidRDefault="00720F35" w:rsidP="00B833EE">
      <w:r w:rsidRPr="00CE439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CE4396" w:rsidRDefault="00B833EE">
        <w:pPr>
          <w:pStyle w:val="Porat"/>
          <w:jc w:val="center"/>
          <w:rPr>
            <w:sz w:val="22"/>
            <w:szCs w:val="22"/>
          </w:rPr>
        </w:pPr>
        <w:r w:rsidRPr="00CE4396">
          <w:rPr>
            <w:sz w:val="22"/>
            <w:szCs w:val="22"/>
          </w:rPr>
          <w:fldChar w:fldCharType="begin"/>
        </w:r>
        <w:r w:rsidRPr="00CE4396">
          <w:rPr>
            <w:sz w:val="22"/>
            <w:szCs w:val="22"/>
          </w:rPr>
          <w:instrText>PAGE   \* MERGEFORMAT</w:instrText>
        </w:r>
        <w:r w:rsidRPr="00CE4396">
          <w:rPr>
            <w:sz w:val="22"/>
            <w:szCs w:val="22"/>
          </w:rPr>
          <w:fldChar w:fldCharType="separate"/>
        </w:r>
        <w:r w:rsidRPr="00CE4396">
          <w:rPr>
            <w:sz w:val="22"/>
            <w:szCs w:val="22"/>
          </w:rPr>
          <w:t>2</w:t>
        </w:r>
        <w:r w:rsidRPr="00CE4396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Pr="00CE4396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DBEA5" w14:textId="77777777" w:rsidR="00720F35" w:rsidRPr="00CE4396" w:rsidRDefault="00720F35" w:rsidP="00B833EE">
      <w:r w:rsidRPr="00CE4396">
        <w:separator/>
      </w:r>
    </w:p>
  </w:footnote>
  <w:footnote w:type="continuationSeparator" w:id="0">
    <w:p w14:paraId="782D9B55" w14:textId="77777777" w:rsidR="00720F35" w:rsidRPr="00CE4396" w:rsidRDefault="00720F35" w:rsidP="00B833EE">
      <w:r w:rsidRPr="00CE439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5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8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9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0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1" w15:restartNumberingAfterBreak="0">
    <w:nsid w:val="586B43BD"/>
    <w:multiLevelType w:val="multilevel"/>
    <w:tmpl w:val="87680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3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4"/>
  </w:num>
  <w:num w:numId="2" w16cid:durableId="1199590875">
    <w:abstractNumId w:val="6"/>
  </w:num>
  <w:num w:numId="3" w16cid:durableId="564798075">
    <w:abstractNumId w:val="7"/>
  </w:num>
  <w:num w:numId="4" w16cid:durableId="1937589015">
    <w:abstractNumId w:val="13"/>
  </w:num>
  <w:num w:numId="5" w16cid:durableId="7367664">
    <w:abstractNumId w:val="10"/>
  </w:num>
  <w:num w:numId="6" w16cid:durableId="396830887">
    <w:abstractNumId w:val="12"/>
  </w:num>
  <w:num w:numId="7" w16cid:durableId="1017582529">
    <w:abstractNumId w:val="0"/>
  </w:num>
  <w:num w:numId="8" w16cid:durableId="426197512">
    <w:abstractNumId w:val="8"/>
  </w:num>
  <w:num w:numId="9" w16cid:durableId="1780372559">
    <w:abstractNumId w:val="9"/>
  </w:num>
  <w:num w:numId="10" w16cid:durableId="389957651">
    <w:abstractNumId w:val="5"/>
  </w:num>
  <w:num w:numId="11" w16cid:durableId="1091000593">
    <w:abstractNumId w:val="1"/>
  </w:num>
  <w:num w:numId="12" w16cid:durableId="1915122282">
    <w:abstractNumId w:val="3"/>
  </w:num>
  <w:num w:numId="13" w16cid:durableId="285088067">
    <w:abstractNumId w:val="2"/>
  </w:num>
  <w:num w:numId="14" w16cid:durableId="75664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104DD"/>
    <w:rsid w:val="000122E1"/>
    <w:rsid w:val="0001397C"/>
    <w:rsid w:val="000232A4"/>
    <w:rsid w:val="000339BB"/>
    <w:rsid w:val="00036DBB"/>
    <w:rsid w:val="00053296"/>
    <w:rsid w:val="00056479"/>
    <w:rsid w:val="0006196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3851"/>
    <w:rsid w:val="000A152D"/>
    <w:rsid w:val="000A1D0A"/>
    <w:rsid w:val="000A69FF"/>
    <w:rsid w:val="000B6DB8"/>
    <w:rsid w:val="000C2F4B"/>
    <w:rsid w:val="000C4EC2"/>
    <w:rsid w:val="000D47CC"/>
    <w:rsid w:val="000D59C6"/>
    <w:rsid w:val="000D76EB"/>
    <w:rsid w:val="000E18B7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5BB4"/>
    <w:rsid w:val="00126181"/>
    <w:rsid w:val="00127A93"/>
    <w:rsid w:val="00130FCC"/>
    <w:rsid w:val="00134683"/>
    <w:rsid w:val="001352C0"/>
    <w:rsid w:val="0013551F"/>
    <w:rsid w:val="00135E54"/>
    <w:rsid w:val="001423F1"/>
    <w:rsid w:val="00144805"/>
    <w:rsid w:val="001461AD"/>
    <w:rsid w:val="00151627"/>
    <w:rsid w:val="00151E24"/>
    <w:rsid w:val="00163114"/>
    <w:rsid w:val="00165732"/>
    <w:rsid w:val="00170A0D"/>
    <w:rsid w:val="00171CB2"/>
    <w:rsid w:val="00173EFC"/>
    <w:rsid w:val="00176678"/>
    <w:rsid w:val="00176882"/>
    <w:rsid w:val="00177BCE"/>
    <w:rsid w:val="00177DCD"/>
    <w:rsid w:val="00177F22"/>
    <w:rsid w:val="001825E2"/>
    <w:rsid w:val="00183FB3"/>
    <w:rsid w:val="00183FF9"/>
    <w:rsid w:val="00185A8D"/>
    <w:rsid w:val="00186D19"/>
    <w:rsid w:val="0019077E"/>
    <w:rsid w:val="001A57C6"/>
    <w:rsid w:val="001B3A9B"/>
    <w:rsid w:val="001B4A44"/>
    <w:rsid w:val="001B66FD"/>
    <w:rsid w:val="001B6F6C"/>
    <w:rsid w:val="001C51E1"/>
    <w:rsid w:val="001C5BF5"/>
    <w:rsid w:val="001D3755"/>
    <w:rsid w:val="001D6C7D"/>
    <w:rsid w:val="001E049E"/>
    <w:rsid w:val="001E22E6"/>
    <w:rsid w:val="001E526E"/>
    <w:rsid w:val="001E5A2E"/>
    <w:rsid w:val="001E5F8C"/>
    <w:rsid w:val="001F0A29"/>
    <w:rsid w:val="001F0E9F"/>
    <w:rsid w:val="002034BB"/>
    <w:rsid w:val="00210E06"/>
    <w:rsid w:val="00220657"/>
    <w:rsid w:val="00223FE5"/>
    <w:rsid w:val="00227419"/>
    <w:rsid w:val="00236489"/>
    <w:rsid w:val="00236E77"/>
    <w:rsid w:val="00237608"/>
    <w:rsid w:val="00237D1D"/>
    <w:rsid w:val="00250911"/>
    <w:rsid w:val="00254A45"/>
    <w:rsid w:val="00263EBA"/>
    <w:rsid w:val="00272241"/>
    <w:rsid w:val="00273226"/>
    <w:rsid w:val="00274724"/>
    <w:rsid w:val="002772E6"/>
    <w:rsid w:val="00283160"/>
    <w:rsid w:val="00297CEE"/>
    <w:rsid w:val="002A1DA5"/>
    <w:rsid w:val="002A26E1"/>
    <w:rsid w:val="002A3D87"/>
    <w:rsid w:val="002B198A"/>
    <w:rsid w:val="002B42E1"/>
    <w:rsid w:val="002C55E3"/>
    <w:rsid w:val="002C6AF1"/>
    <w:rsid w:val="002C75ED"/>
    <w:rsid w:val="002D70DF"/>
    <w:rsid w:val="002E0367"/>
    <w:rsid w:val="002E139A"/>
    <w:rsid w:val="002E60BC"/>
    <w:rsid w:val="002F1247"/>
    <w:rsid w:val="002F26EA"/>
    <w:rsid w:val="002F4136"/>
    <w:rsid w:val="003021B9"/>
    <w:rsid w:val="00302BBE"/>
    <w:rsid w:val="00302E99"/>
    <w:rsid w:val="00310744"/>
    <w:rsid w:val="003134D9"/>
    <w:rsid w:val="00313B56"/>
    <w:rsid w:val="00314245"/>
    <w:rsid w:val="003166B5"/>
    <w:rsid w:val="003313F0"/>
    <w:rsid w:val="00335E44"/>
    <w:rsid w:val="0034126E"/>
    <w:rsid w:val="00346A84"/>
    <w:rsid w:val="0036172C"/>
    <w:rsid w:val="003637DC"/>
    <w:rsid w:val="00364978"/>
    <w:rsid w:val="00367946"/>
    <w:rsid w:val="0037281D"/>
    <w:rsid w:val="003767C1"/>
    <w:rsid w:val="003774DE"/>
    <w:rsid w:val="00384010"/>
    <w:rsid w:val="003856B6"/>
    <w:rsid w:val="00387589"/>
    <w:rsid w:val="00393569"/>
    <w:rsid w:val="003A04AD"/>
    <w:rsid w:val="003A1C4A"/>
    <w:rsid w:val="003C253D"/>
    <w:rsid w:val="003C2D3E"/>
    <w:rsid w:val="003C75EC"/>
    <w:rsid w:val="003D0FEC"/>
    <w:rsid w:val="003D4F1C"/>
    <w:rsid w:val="003D5A85"/>
    <w:rsid w:val="003D7FAF"/>
    <w:rsid w:val="003E2589"/>
    <w:rsid w:val="003E5C41"/>
    <w:rsid w:val="003F2555"/>
    <w:rsid w:val="00400B63"/>
    <w:rsid w:val="00406DDC"/>
    <w:rsid w:val="004074F1"/>
    <w:rsid w:val="00414B72"/>
    <w:rsid w:val="00416E24"/>
    <w:rsid w:val="00422732"/>
    <w:rsid w:val="00423154"/>
    <w:rsid w:val="00423954"/>
    <w:rsid w:val="00424DFE"/>
    <w:rsid w:val="0045075F"/>
    <w:rsid w:val="00453249"/>
    <w:rsid w:val="00460229"/>
    <w:rsid w:val="004611D9"/>
    <w:rsid w:val="00466AEE"/>
    <w:rsid w:val="00470DE5"/>
    <w:rsid w:val="00472971"/>
    <w:rsid w:val="00482703"/>
    <w:rsid w:val="00482FDE"/>
    <w:rsid w:val="00483580"/>
    <w:rsid w:val="00486259"/>
    <w:rsid w:val="004A0974"/>
    <w:rsid w:val="004A3770"/>
    <w:rsid w:val="004A3773"/>
    <w:rsid w:val="004A5E14"/>
    <w:rsid w:val="004B0535"/>
    <w:rsid w:val="004B06C3"/>
    <w:rsid w:val="004B2727"/>
    <w:rsid w:val="004B2E0F"/>
    <w:rsid w:val="004B368B"/>
    <w:rsid w:val="004B6014"/>
    <w:rsid w:val="004B6157"/>
    <w:rsid w:val="004C0785"/>
    <w:rsid w:val="004C7A9B"/>
    <w:rsid w:val="004D2B88"/>
    <w:rsid w:val="004D640D"/>
    <w:rsid w:val="004E0FC7"/>
    <w:rsid w:val="004E4DFC"/>
    <w:rsid w:val="004F0CEF"/>
    <w:rsid w:val="004F1789"/>
    <w:rsid w:val="004F439A"/>
    <w:rsid w:val="004F63E3"/>
    <w:rsid w:val="004F67D3"/>
    <w:rsid w:val="004F715A"/>
    <w:rsid w:val="005040B0"/>
    <w:rsid w:val="0050493C"/>
    <w:rsid w:val="00506065"/>
    <w:rsid w:val="00510EF7"/>
    <w:rsid w:val="00512A8B"/>
    <w:rsid w:val="0051388F"/>
    <w:rsid w:val="00516B8C"/>
    <w:rsid w:val="00517492"/>
    <w:rsid w:val="0052120D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4002A"/>
    <w:rsid w:val="00543976"/>
    <w:rsid w:val="00550EF3"/>
    <w:rsid w:val="005551C1"/>
    <w:rsid w:val="00557CC2"/>
    <w:rsid w:val="00560B9E"/>
    <w:rsid w:val="005618B4"/>
    <w:rsid w:val="00566DA6"/>
    <w:rsid w:val="0057317B"/>
    <w:rsid w:val="005770C0"/>
    <w:rsid w:val="00580ACE"/>
    <w:rsid w:val="0058588D"/>
    <w:rsid w:val="0058591A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C7FE6"/>
    <w:rsid w:val="005D4789"/>
    <w:rsid w:val="005D4889"/>
    <w:rsid w:val="005E2A88"/>
    <w:rsid w:val="005F03D9"/>
    <w:rsid w:val="005F7E74"/>
    <w:rsid w:val="00603888"/>
    <w:rsid w:val="00605705"/>
    <w:rsid w:val="00607A72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45620"/>
    <w:rsid w:val="00663109"/>
    <w:rsid w:val="0066673E"/>
    <w:rsid w:val="00666E1E"/>
    <w:rsid w:val="00673561"/>
    <w:rsid w:val="00674443"/>
    <w:rsid w:val="0067468F"/>
    <w:rsid w:val="0067502D"/>
    <w:rsid w:val="00676274"/>
    <w:rsid w:val="006806A8"/>
    <w:rsid w:val="006842E1"/>
    <w:rsid w:val="00684BC7"/>
    <w:rsid w:val="0068713B"/>
    <w:rsid w:val="0069715E"/>
    <w:rsid w:val="00697D13"/>
    <w:rsid w:val="006A08AD"/>
    <w:rsid w:val="006A2B73"/>
    <w:rsid w:val="006A3DC3"/>
    <w:rsid w:val="006A43EA"/>
    <w:rsid w:val="006A5E9B"/>
    <w:rsid w:val="006A616C"/>
    <w:rsid w:val="006B0155"/>
    <w:rsid w:val="006B0B61"/>
    <w:rsid w:val="006B5D24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E3CA5"/>
    <w:rsid w:val="006F0E2C"/>
    <w:rsid w:val="006F2E10"/>
    <w:rsid w:val="006F3F42"/>
    <w:rsid w:val="006F4A63"/>
    <w:rsid w:val="006F54E4"/>
    <w:rsid w:val="006F5F29"/>
    <w:rsid w:val="006F7FAF"/>
    <w:rsid w:val="00702251"/>
    <w:rsid w:val="007071C8"/>
    <w:rsid w:val="00720F35"/>
    <w:rsid w:val="00721E17"/>
    <w:rsid w:val="00722C7A"/>
    <w:rsid w:val="00736A74"/>
    <w:rsid w:val="00742107"/>
    <w:rsid w:val="00742DAF"/>
    <w:rsid w:val="007454FF"/>
    <w:rsid w:val="0074601C"/>
    <w:rsid w:val="007465BE"/>
    <w:rsid w:val="00746F3C"/>
    <w:rsid w:val="007501AD"/>
    <w:rsid w:val="00755830"/>
    <w:rsid w:val="00756275"/>
    <w:rsid w:val="00762D68"/>
    <w:rsid w:val="007641D0"/>
    <w:rsid w:val="007657C2"/>
    <w:rsid w:val="00765E47"/>
    <w:rsid w:val="00772852"/>
    <w:rsid w:val="007751FF"/>
    <w:rsid w:val="0078094A"/>
    <w:rsid w:val="007823A8"/>
    <w:rsid w:val="007837B6"/>
    <w:rsid w:val="007860CD"/>
    <w:rsid w:val="007865C9"/>
    <w:rsid w:val="0079145C"/>
    <w:rsid w:val="00792303"/>
    <w:rsid w:val="00794FD5"/>
    <w:rsid w:val="007960B5"/>
    <w:rsid w:val="007A1608"/>
    <w:rsid w:val="007A591C"/>
    <w:rsid w:val="007A7BCC"/>
    <w:rsid w:val="007B6723"/>
    <w:rsid w:val="007C3979"/>
    <w:rsid w:val="007C70A2"/>
    <w:rsid w:val="007D1F29"/>
    <w:rsid w:val="007D5E8B"/>
    <w:rsid w:val="007E1F5E"/>
    <w:rsid w:val="007E4B42"/>
    <w:rsid w:val="007E57F6"/>
    <w:rsid w:val="007E6FA9"/>
    <w:rsid w:val="007F3BEF"/>
    <w:rsid w:val="00800A32"/>
    <w:rsid w:val="00803758"/>
    <w:rsid w:val="008100A7"/>
    <w:rsid w:val="008159B7"/>
    <w:rsid w:val="00820152"/>
    <w:rsid w:val="008271F8"/>
    <w:rsid w:val="00827D72"/>
    <w:rsid w:val="00827E2C"/>
    <w:rsid w:val="00832305"/>
    <w:rsid w:val="00833460"/>
    <w:rsid w:val="0083588D"/>
    <w:rsid w:val="0083687D"/>
    <w:rsid w:val="008368A9"/>
    <w:rsid w:val="0084193A"/>
    <w:rsid w:val="00841ABF"/>
    <w:rsid w:val="00853DC3"/>
    <w:rsid w:val="00857756"/>
    <w:rsid w:val="00861E21"/>
    <w:rsid w:val="00865764"/>
    <w:rsid w:val="00867E84"/>
    <w:rsid w:val="0087281C"/>
    <w:rsid w:val="008742AC"/>
    <w:rsid w:val="008765A7"/>
    <w:rsid w:val="00876C4A"/>
    <w:rsid w:val="00876D27"/>
    <w:rsid w:val="008810CB"/>
    <w:rsid w:val="008821EE"/>
    <w:rsid w:val="00882E89"/>
    <w:rsid w:val="0088412C"/>
    <w:rsid w:val="00886B32"/>
    <w:rsid w:val="00891FFB"/>
    <w:rsid w:val="0089313B"/>
    <w:rsid w:val="00893DAC"/>
    <w:rsid w:val="008954FA"/>
    <w:rsid w:val="008A3E18"/>
    <w:rsid w:val="008A5B91"/>
    <w:rsid w:val="008B5DEB"/>
    <w:rsid w:val="008C23A8"/>
    <w:rsid w:val="008C3F0D"/>
    <w:rsid w:val="008C5685"/>
    <w:rsid w:val="008C789A"/>
    <w:rsid w:val="008E1110"/>
    <w:rsid w:val="008E1486"/>
    <w:rsid w:val="008E14FB"/>
    <w:rsid w:val="008E1565"/>
    <w:rsid w:val="008E1693"/>
    <w:rsid w:val="008E4AB7"/>
    <w:rsid w:val="008F6930"/>
    <w:rsid w:val="009013D8"/>
    <w:rsid w:val="0090156F"/>
    <w:rsid w:val="00906704"/>
    <w:rsid w:val="00907F4D"/>
    <w:rsid w:val="00911F54"/>
    <w:rsid w:val="00914663"/>
    <w:rsid w:val="00916769"/>
    <w:rsid w:val="00921FA5"/>
    <w:rsid w:val="00922524"/>
    <w:rsid w:val="009326CA"/>
    <w:rsid w:val="00935A29"/>
    <w:rsid w:val="00945125"/>
    <w:rsid w:val="00945B4B"/>
    <w:rsid w:val="00951E0E"/>
    <w:rsid w:val="00953EBC"/>
    <w:rsid w:val="00954DB3"/>
    <w:rsid w:val="0095713F"/>
    <w:rsid w:val="00961575"/>
    <w:rsid w:val="00963D70"/>
    <w:rsid w:val="009672D2"/>
    <w:rsid w:val="00976863"/>
    <w:rsid w:val="00976E91"/>
    <w:rsid w:val="0098547F"/>
    <w:rsid w:val="00990981"/>
    <w:rsid w:val="00991E12"/>
    <w:rsid w:val="0099365C"/>
    <w:rsid w:val="00997F44"/>
    <w:rsid w:val="009A256A"/>
    <w:rsid w:val="009A55B4"/>
    <w:rsid w:val="009A59D4"/>
    <w:rsid w:val="009A73EA"/>
    <w:rsid w:val="009B0298"/>
    <w:rsid w:val="009B5CCA"/>
    <w:rsid w:val="009C2F6E"/>
    <w:rsid w:val="009C3DBE"/>
    <w:rsid w:val="009C3EA0"/>
    <w:rsid w:val="009C5854"/>
    <w:rsid w:val="009C5D04"/>
    <w:rsid w:val="009C5D93"/>
    <w:rsid w:val="009C74C1"/>
    <w:rsid w:val="009D4932"/>
    <w:rsid w:val="009D769A"/>
    <w:rsid w:val="009D7875"/>
    <w:rsid w:val="009E04C4"/>
    <w:rsid w:val="009E3C88"/>
    <w:rsid w:val="009F0879"/>
    <w:rsid w:val="00A001D1"/>
    <w:rsid w:val="00A01CEA"/>
    <w:rsid w:val="00A02436"/>
    <w:rsid w:val="00A04E48"/>
    <w:rsid w:val="00A0719F"/>
    <w:rsid w:val="00A13B3F"/>
    <w:rsid w:val="00A14AF1"/>
    <w:rsid w:val="00A14BFF"/>
    <w:rsid w:val="00A227DE"/>
    <w:rsid w:val="00A22FBF"/>
    <w:rsid w:val="00A23634"/>
    <w:rsid w:val="00A2480D"/>
    <w:rsid w:val="00A24F1D"/>
    <w:rsid w:val="00A26059"/>
    <w:rsid w:val="00A2704E"/>
    <w:rsid w:val="00A339EC"/>
    <w:rsid w:val="00A35F9D"/>
    <w:rsid w:val="00A37835"/>
    <w:rsid w:val="00A429EE"/>
    <w:rsid w:val="00A4382F"/>
    <w:rsid w:val="00A45980"/>
    <w:rsid w:val="00A51ED4"/>
    <w:rsid w:val="00A541C1"/>
    <w:rsid w:val="00A62EC3"/>
    <w:rsid w:val="00A642FF"/>
    <w:rsid w:val="00A67C08"/>
    <w:rsid w:val="00A67C12"/>
    <w:rsid w:val="00A71196"/>
    <w:rsid w:val="00A72341"/>
    <w:rsid w:val="00A821D6"/>
    <w:rsid w:val="00A868F5"/>
    <w:rsid w:val="00A86A85"/>
    <w:rsid w:val="00A87B72"/>
    <w:rsid w:val="00A87CA7"/>
    <w:rsid w:val="00A9031D"/>
    <w:rsid w:val="00A91AC2"/>
    <w:rsid w:val="00A97D93"/>
    <w:rsid w:val="00AA1260"/>
    <w:rsid w:val="00AA2805"/>
    <w:rsid w:val="00AA48F7"/>
    <w:rsid w:val="00AB3633"/>
    <w:rsid w:val="00AB42A6"/>
    <w:rsid w:val="00AB4CDB"/>
    <w:rsid w:val="00AB573E"/>
    <w:rsid w:val="00AC2455"/>
    <w:rsid w:val="00AC6C72"/>
    <w:rsid w:val="00AD01FD"/>
    <w:rsid w:val="00AD0E1B"/>
    <w:rsid w:val="00AD443B"/>
    <w:rsid w:val="00AD485F"/>
    <w:rsid w:val="00AD6C5F"/>
    <w:rsid w:val="00AD7247"/>
    <w:rsid w:val="00AD7B97"/>
    <w:rsid w:val="00AE0E7E"/>
    <w:rsid w:val="00AE3450"/>
    <w:rsid w:val="00AF1D43"/>
    <w:rsid w:val="00B124D1"/>
    <w:rsid w:val="00B268CC"/>
    <w:rsid w:val="00B30609"/>
    <w:rsid w:val="00B43B07"/>
    <w:rsid w:val="00B5436C"/>
    <w:rsid w:val="00B56155"/>
    <w:rsid w:val="00B571E4"/>
    <w:rsid w:val="00B61A6D"/>
    <w:rsid w:val="00B637BC"/>
    <w:rsid w:val="00B70F7A"/>
    <w:rsid w:val="00B70FA7"/>
    <w:rsid w:val="00B72D11"/>
    <w:rsid w:val="00B76776"/>
    <w:rsid w:val="00B80871"/>
    <w:rsid w:val="00B818D8"/>
    <w:rsid w:val="00B82AFD"/>
    <w:rsid w:val="00B833EE"/>
    <w:rsid w:val="00B83D90"/>
    <w:rsid w:val="00B83E6F"/>
    <w:rsid w:val="00B84AE1"/>
    <w:rsid w:val="00B84FC2"/>
    <w:rsid w:val="00B85FDB"/>
    <w:rsid w:val="00B87D6A"/>
    <w:rsid w:val="00B9005F"/>
    <w:rsid w:val="00B9048A"/>
    <w:rsid w:val="00B9158E"/>
    <w:rsid w:val="00B92924"/>
    <w:rsid w:val="00B961E1"/>
    <w:rsid w:val="00B968A2"/>
    <w:rsid w:val="00BA1BB9"/>
    <w:rsid w:val="00BB06E3"/>
    <w:rsid w:val="00BB1DE4"/>
    <w:rsid w:val="00BC44F7"/>
    <w:rsid w:val="00BC540F"/>
    <w:rsid w:val="00BC59B4"/>
    <w:rsid w:val="00BC62D2"/>
    <w:rsid w:val="00BC7C1D"/>
    <w:rsid w:val="00BD21A5"/>
    <w:rsid w:val="00BD2F98"/>
    <w:rsid w:val="00BD333B"/>
    <w:rsid w:val="00BD6423"/>
    <w:rsid w:val="00BD7B5A"/>
    <w:rsid w:val="00BE1708"/>
    <w:rsid w:val="00BE26AA"/>
    <w:rsid w:val="00BE32C6"/>
    <w:rsid w:val="00BE3FEC"/>
    <w:rsid w:val="00BE4DAD"/>
    <w:rsid w:val="00BE74C6"/>
    <w:rsid w:val="00BF04C5"/>
    <w:rsid w:val="00BF1F08"/>
    <w:rsid w:val="00BF508C"/>
    <w:rsid w:val="00BF54A8"/>
    <w:rsid w:val="00BF6875"/>
    <w:rsid w:val="00BF74CB"/>
    <w:rsid w:val="00C05B1C"/>
    <w:rsid w:val="00C127FF"/>
    <w:rsid w:val="00C14511"/>
    <w:rsid w:val="00C15085"/>
    <w:rsid w:val="00C200A1"/>
    <w:rsid w:val="00C22D29"/>
    <w:rsid w:val="00C23FF3"/>
    <w:rsid w:val="00C24681"/>
    <w:rsid w:val="00C3010D"/>
    <w:rsid w:val="00C31B8D"/>
    <w:rsid w:val="00C34001"/>
    <w:rsid w:val="00C35460"/>
    <w:rsid w:val="00C36B30"/>
    <w:rsid w:val="00C438F4"/>
    <w:rsid w:val="00C4408F"/>
    <w:rsid w:val="00C46EBD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0D28"/>
    <w:rsid w:val="00C7247C"/>
    <w:rsid w:val="00C73255"/>
    <w:rsid w:val="00C74D75"/>
    <w:rsid w:val="00C76491"/>
    <w:rsid w:val="00C81B1C"/>
    <w:rsid w:val="00C87769"/>
    <w:rsid w:val="00CA02FC"/>
    <w:rsid w:val="00CA4B3C"/>
    <w:rsid w:val="00CA5431"/>
    <w:rsid w:val="00CB060C"/>
    <w:rsid w:val="00CB5079"/>
    <w:rsid w:val="00CB683D"/>
    <w:rsid w:val="00CC44A0"/>
    <w:rsid w:val="00CC600D"/>
    <w:rsid w:val="00CC797F"/>
    <w:rsid w:val="00CD0FDC"/>
    <w:rsid w:val="00CD1C98"/>
    <w:rsid w:val="00CD24B4"/>
    <w:rsid w:val="00CD3474"/>
    <w:rsid w:val="00CD52A3"/>
    <w:rsid w:val="00CD781D"/>
    <w:rsid w:val="00CD7864"/>
    <w:rsid w:val="00CE1FAD"/>
    <w:rsid w:val="00CE1FDF"/>
    <w:rsid w:val="00CE3141"/>
    <w:rsid w:val="00CE3AA9"/>
    <w:rsid w:val="00CE4396"/>
    <w:rsid w:val="00CE4992"/>
    <w:rsid w:val="00CE56D8"/>
    <w:rsid w:val="00CE71F5"/>
    <w:rsid w:val="00CE7B3A"/>
    <w:rsid w:val="00CE7CB4"/>
    <w:rsid w:val="00CF21C9"/>
    <w:rsid w:val="00CF2369"/>
    <w:rsid w:val="00CF25F4"/>
    <w:rsid w:val="00CF4D61"/>
    <w:rsid w:val="00CF5F0B"/>
    <w:rsid w:val="00CF6ACE"/>
    <w:rsid w:val="00CF78B3"/>
    <w:rsid w:val="00D05672"/>
    <w:rsid w:val="00D05B51"/>
    <w:rsid w:val="00D06BBD"/>
    <w:rsid w:val="00D111E3"/>
    <w:rsid w:val="00D320DE"/>
    <w:rsid w:val="00D34776"/>
    <w:rsid w:val="00D34A89"/>
    <w:rsid w:val="00D36625"/>
    <w:rsid w:val="00D367FC"/>
    <w:rsid w:val="00D4061F"/>
    <w:rsid w:val="00D44AF5"/>
    <w:rsid w:val="00D47771"/>
    <w:rsid w:val="00D61436"/>
    <w:rsid w:val="00D70436"/>
    <w:rsid w:val="00D7199D"/>
    <w:rsid w:val="00D7423E"/>
    <w:rsid w:val="00D75DFC"/>
    <w:rsid w:val="00D85E89"/>
    <w:rsid w:val="00D87289"/>
    <w:rsid w:val="00DA0A08"/>
    <w:rsid w:val="00DA7083"/>
    <w:rsid w:val="00DB1BE2"/>
    <w:rsid w:val="00DB6FE9"/>
    <w:rsid w:val="00DC44F5"/>
    <w:rsid w:val="00DC4EF5"/>
    <w:rsid w:val="00DF0617"/>
    <w:rsid w:val="00DF2140"/>
    <w:rsid w:val="00DF507E"/>
    <w:rsid w:val="00DF6FD0"/>
    <w:rsid w:val="00E04A9D"/>
    <w:rsid w:val="00E0683B"/>
    <w:rsid w:val="00E10E5E"/>
    <w:rsid w:val="00E12B19"/>
    <w:rsid w:val="00E13780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44589"/>
    <w:rsid w:val="00E44CD2"/>
    <w:rsid w:val="00E46BB2"/>
    <w:rsid w:val="00E47744"/>
    <w:rsid w:val="00E521B0"/>
    <w:rsid w:val="00E5382C"/>
    <w:rsid w:val="00E561C2"/>
    <w:rsid w:val="00E57C40"/>
    <w:rsid w:val="00E60C11"/>
    <w:rsid w:val="00E63AEB"/>
    <w:rsid w:val="00E67832"/>
    <w:rsid w:val="00E71006"/>
    <w:rsid w:val="00E820D3"/>
    <w:rsid w:val="00E84AD9"/>
    <w:rsid w:val="00E8607A"/>
    <w:rsid w:val="00E86CF1"/>
    <w:rsid w:val="00E904B2"/>
    <w:rsid w:val="00E92050"/>
    <w:rsid w:val="00E94747"/>
    <w:rsid w:val="00E96C0C"/>
    <w:rsid w:val="00EA20B9"/>
    <w:rsid w:val="00EA3ACE"/>
    <w:rsid w:val="00EB0DE1"/>
    <w:rsid w:val="00EB69F7"/>
    <w:rsid w:val="00ED0631"/>
    <w:rsid w:val="00ED5FB5"/>
    <w:rsid w:val="00ED6775"/>
    <w:rsid w:val="00ED7AE6"/>
    <w:rsid w:val="00EE0C14"/>
    <w:rsid w:val="00EE0ECF"/>
    <w:rsid w:val="00EE1EEA"/>
    <w:rsid w:val="00EE330E"/>
    <w:rsid w:val="00EE38F5"/>
    <w:rsid w:val="00EF0B6E"/>
    <w:rsid w:val="00EF2727"/>
    <w:rsid w:val="00EF5113"/>
    <w:rsid w:val="00EF72A5"/>
    <w:rsid w:val="00F01498"/>
    <w:rsid w:val="00F061DC"/>
    <w:rsid w:val="00F116E3"/>
    <w:rsid w:val="00F12897"/>
    <w:rsid w:val="00F12E25"/>
    <w:rsid w:val="00F150A9"/>
    <w:rsid w:val="00F17CCC"/>
    <w:rsid w:val="00F25500"/>
    <w:rsid w:val="00F25652"/>
    <w:rsid w:val="00F30047"/>
    <w:rsid w:val="00F32CC3"/>
    <w:rsid w:val="00F40368"/>
    <w:rsid w:val="00F43204"/>
    <w:rsid w:val="00F50AD8"/>
    <w:rsid w:val="00F51702"/>
    <w:rsid w:val="00F525EB"/>
    <w:rsid w:val="00F552BF"/>
    <w:rsid w:val="00F5747A"/>
    <w:rsid w:val="00F63100"/>
    <w:rsid w:val="00F70DE9"/>
    <w:rsid w:val="00F717A2"/>
    <w:rsid w:val="00F81AC9"/>
    <w:rsid w:val="00F838C9"/>
    <w:rsid w:val="00F8473E"/>
    <w:rsid w:val="00F8478D"/>
    <w:rsid w:val="00F85D24"/>
    <w:rsid w:val="00F975EE"/>
    <w:rsid w:val="00F97B8E"/>
    <w:rsid w:val="00F97C6C"/>
    <w:rsid w:val="00FA443C"/>
    <w:rsid w:val="00FA5375"/>
    <w:rsid w:val="00FB14D4"/>
    <w:rsid w:val="00FB1BFB"/>
    <w:rsid w:val="00FB26BA"/>
    <w:rsid w:val="00FB4449"/>
    <w:rsid w:val="00FB73BB"/>
    <w:rsid w:val="00FC2012"/>
    <w:rsid w:val="00FC2841"/>
    <w:rsid w:val="00FD03F6"/>
    <w:rsid w:val="00FD09BC"/>
    <w:rsid w:val="00FD6384"/>
    <w:rsid w:val="00FE0E88"/>
    <w:rsid w:val="00FE26A6"/>
    <w:rsid w:val="00FF2CEC"/>
    <w:rsid w:val="00FF42CB"/>
    <w:rsid w:val="00FF524C"/>
    <w:rsid w:val="00FF5AF9"/>
    <w:rsid w:val="00FF6AFA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rsid w:val="009D7875"/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2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4</Pages>
  <Words>6445</Words>
  <Characters>3675</Characters>
  <Application>Microsoft Office Word</Application>
  <DocSecurity>0</DocSecurity>
  <Lines>30</Lines>
  <Paragraphs>20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Lazarevienė Simona</cp:lastModifiedBy>
  <cp:revision>72</cp:revision>
  <cp:lastPrinted>2024-02-29T13:57:00Z</cp:lastPrinted>
  <dcterms:created xsi:type="dcterms:W3CDTF">2026-02-25T13:27:00Z</dcterms:created>
  <dcterms:modified xsi:type="dcterms:W3CDTF">2026-03-16T08:44:00Z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