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4AE78" w14:textId="77777777" w:rsidR="00E6367B" w:rsidRDefault="00E6367B" w:rsidP="00E6367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6367B">
        <w:rPr>
          <w:rFonts w:ascii="Times New Roman" w:hAnsi="Times New Roman" w:cs="Times New Roman"/>
          <w:b/>
          <w:bCs/>
          <w:sz w:val="24"/>
          <w:szCs w:val="24"/>
        </w:rPr>
        <w:t>NATIONAL SCIENTIFIC–PRACTICAL CONFERENCE</w:t>
      </w:r>
      <w:r w:rsidRPr="00E6367B">
        <w:rPr>
          <w:rFonts w:ascii="Times New Roman" w:hAnsi="Times New Roman" w:cs="Times New Roman"/>
          <w:b/>
          <w:bCs/>
          <w:sz w:val="24"/>
          <w:szCs w:val="24"/>
        </w:rPr>
        <w:br/>
        <w:t>DEDICATED TO WORLD ORAL HEALTH DAY</w:t>
      </w:r>
    </w:p>
    <w:p w14:paraId="28D025DD" w14:textId="77777777" w:rsidR="00E6367B" w:rsidRPr="00E6367B" w:rsidRDefault="00E6367B" w:rsidP="00E6367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B45FA93" w14:textId="77777777" w:rsidR="00E6367B" w:rsidRPr="00E6367B" w:rsidRDefault="00E6367B" w:rsidP="00E6367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6367B">
        <w:rPr>
          <w:rFonts w:ascii="Times New Roman" w:hAnsi="Times New Roman" w:cs="Times New Roman"/>
          <w:b/>
          <w:bCs/>
          <w:sz w:val="24"/>
          <w:szCs w:val="24"/>
        </w:rPr>
        <w:t>ORAL HEALTH – THE KEY TO OVERALL HEALTH AND WELL-BEING:</w:t>
      </w:r>
      <w:r w:rsidRPr="00E6367B">
        <w:rPr>
          <w:rFonts w:ascii="Times New Roman" w:hAnsi="Times New Roman" w:cs="Times New Roman"/>
          <w:b/>
          <w:bCs/>
          <w:sz w:val="24"/>
          <w:szCs w:val="24"/>
        </w:rPr>
        <w:br/>
        <w:t>SCIENTIFIC EVIDENCE, PREVENTION AND CLINICAL PRACTICE 2026</w:t>
      </w:r>
    </w:p>
    <w:p w14:paraId="570968D5" w14:textId="77777777" w:rsidR="00E6367B" w:rsidRPr="00E6367B" w:rsidRDefault="00E6367B" w:rsidP="00E6367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929D04E" w14:textId="2E70828D" w:rsidR="00E6367B" w:rsidRPr="00E6367B" w:rsidRDefault="00E6367B" w:rsidP="00E6367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6367B">
        <w:rPr>
          <w:rFonts w:ascii="Times New Roman" w:hAnsi="Times New Roman" w:cs="Times New Roman"/>
          <w:b/>
          <w:bCs/>
          <w:sz w:val="24"/>
          <w:szCs w:val="24"/>
        </w:rPr>
        <w:t>Conference Hall No. 212, 2nd Floor</w:t>
      </w:r>
      <w:r w:rsidRPr="00E6367B">
        <w:rPr>
          <w:rFonts w:ascii="Times New Roman" w:hAnsi="Times New Roman" w:cs="Times New Roman"/>
          <w:b/>
          <w:bCs/>
          <w:sz w:val="24"/>
          <w:szCs w:val="24"/>
        </w:rPr>
        <w:br/>
        <w:t>Klaip</w:t>
      </w:r>
      <w:r w:rsidR="003E4CF8">
        <w:rPr>
          <w:rFonts w:ascii="Times New Roman" w:hAnsi="Times New Roman" w:cs="Times New Roman"/>
          <w:b/>
          <w:bCs/>
          <w:sz w:val="24"/>
          <w:szCs w:val="24"/>
        </w:rPr>
        <w:t>ė</w:t>
      </w:r>
      <w:r w:rsidRPr="00E6367B">
        <w:rPr>
          <w:rFonts w:ascii="Times New Roman" w:hAnsi="Times New Roman" w:cs="Times New Roman"/>
          <w:b/>
          <w:bCs/>
          <w:sz w:val="24"/>
          <w:szCs w:val="24"/>
        </w:rPr>
        <w:t>dos valstybin</w:t>
      </w:r>
      <w:r w:rsidR="003E4CF8">
        <w:rPr>
          <w:rFonts w:ascii="Times New Roman" w:hAnsi="Times New Roman" w:cs="Times New Roman"/>
          <w:b/>
          <w:bCs/>
          <w:sz w:val="24"/>
          <w:szCs w:val="24"/>
        </w:rPr>
        <w:t>ė</w:t>
      </w:r>
      <w:r w:rsidRPr="00E6367B">
        <w:rPr>
          <w:rFonts w:ascii="Times New Roman" w:hAnsi="Times New Roman" w:cs="Times New Roman"/>
          <w:b/>
          <w:bCs/>
          <w:sz w:val="24"/>
          <w:szCs w:val="24"/>
        </w:rPr>
        <w:t xml:space="preserve"> kolegija / Higher Education Institution</w:t>
      </w:r>
      <w:r w:rsidRPr="00E6367B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BC6562" w:rsidRPr="00BC6562">
        <w:rPr>
          <w:rFonts w:ascii="Times New Roman" w:hAnsi="Times New Roman" w:cs="Times New Roman"/>
          <w:b/>
          <w:bCs/>
          <w:sz w:val="24"/>
          <w:szCs w:val="24"/>
        </w:rPr>
        <w:t>Bijūnų</w:t>
      </w:r>
      <w:r w:rsidRPr="00E6367B">
        <w:rPr>
          <w:rFonts w:ascii="Times New Roman" w:hAnsi="Times New Roman" w:cs="Times New Roman"/>
          <w:b/>
          <w:bCs/>
          <w:sz w:val="24"/>
          <w:szCs w:val="24"/>
        </w:rPr>
        <w:t xml:space="preserve"> St. 10, Klaip</w:t>
      </w:r>
      <w:r w:rsidRPr="00E6367B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E6367B">
        <w:rPr>
          <w:rFonts w:ascii="Times New Roman" w:hAnsi="Times New Roman" w:cs="Times New Roman"/>
          <w:b/>
          <w:bCs/>
          <w:sz w:val="24"/>
          <w:szCs w:val="24"/>
        </w:rPr>
        <w:t>da</w:t>
      </w:r>
    </w:p>
    <w:p w14:paraId="14291AC7" w14:textId="77777777" w:rsidR="00E6367B" w:rsidRPr="00E6367B" w:rsidRDefault="00E6367B" w:rsidP="00E6367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6367B">
        <w:rPr>
          <w:rFonts w:ascii="Times New Roman" w:hAnsi="Times New Roman" w:cs="Times New Roman"/>
          <w:b/>
          <w:bCs/>
          <w:sz w:val="24"/>
          <w:szCs w:val="24"/>
        </w:rPr>
        <w:t>March 20, 2026</w:t>
      </w:r>
    </w:p>
    <w:p w14:paraId="4290C2B7" w14:textId="77777777" w:rsidR="00E6367B" w:rsidRDefault="00E6367B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E383A29" w14:textId="52953EA3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PROGRAM</w:t>
      </w:r>
    </w:p>
    <w:p w14:paraId="7775AC7D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1C0B1D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9:00–9:30</w:t>
      </w:r>
      <w:r w:rsidRPr="00E96A76">
        <w:rPr>
          <w:rFonts w:ascii="Times New Roman" w:hAnsi="Times New Roman" w:cs="Times New Roman"/>
          <w:sz w:val="24"/>
          <w:szCs w:val="24"/>
        </w:rPr>
        <w:t xml:space="preserve"> – 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Registration</w:t>
      </w:r>
    </w:p>
    <w:p w14:paraId="54E337AB" w14:textId="77777777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Opening of the Conference</w:t>
      </w:r>
    </w:p>
    <w:p w14:paraId="2AA51598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BDB76AF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9:30–10:00</w:t>
      </w:r>
    </w:p>
    <w:p w14:paraId="1482744A" w14:textId="11DC406D" w:rsidR="00E96A76" w:rsidRPr="00BD2B28" w:rsidRDefault="00BD2B28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2B28">
        <w:rPr>
          <w:rFonts w:ascii="Times New Roman" w:hAnsi="Times New Roman" w:cs="Times New Roman"/>
          <w:b/>
          <w:bCs/>
          <w:sz w:val="24"/>
          <w:szCs w:val="24"/>
        </w:rPr>
        <w:t xml:space="preserve">Dr. Remigijus Kinderis, </w:t>
      </w:r>
      <w:r w:rsidRPr="00BD2B28">
        <w:rPr>
          <w:rFonts w:ascii="Times New Roman" w:hAnsi="Times New Roman" w:cs="Times New Roman"/>
          <w:sz w:val="24"/>
          <w:szCs w:val="24"/>
        </w:rPr>
        <w:t>Director of Klaipėdos valstybinė kolegija / Higher Education Institution</w:t>
      </w:r>
      <w:r w:rsidRPr="00BD2B28">
        <w:rPr>
          <w:rFonts w:ascii="Times New Roman" w:hAnsi="Times New Roman" w:cs="Times New Roman"/>
          <w:sz w:val="24"/>
          <w:szCs w:val="24"/>
        </w:rPr>
        <w:br/>
      </w:r>
      <w:r w:rsidRPr="00BD2B28">
        <w:rPr>
          <w:rFonts w:ascii="Times New Roman" w:hAnsi="Times New Roman" w:cs="Times New Roman"/>
          <w:b/>
          <w:bCs/>
          <w:sz w:val="24"/>
          <w:szCs w:val="24"/>
        </w:rPr>
        <w:t xml:space="preserve">Prof. Dr. Gintaras Janužis, </w:t>
      </w:r>
      <w:r w:rsidRPr="00BD2B28">
        <w:rPr>
          <w:rFonts w:ascii="Times New Roman" w:hAnsi="Times New Roman" w:cs="Times New Roman"/>
          <w:sz w:val="24"/>
          <w:szCs w:val="24"/>
        </w:rPr>
        <w:t>Member of the Council of the Lithuanian Chamber of Dentists</w:t>
      </w:r>
      <w:r w:rsidRPr="00BD2B28">
        <w:rPr>
          <w:rFonts w:ascii="Times New Roman" w:hAnsi="Times New Roman" w:cs="Times New Roman"/>
          <w:sz w:val="24"/>
          <w:szCs w:val="24"/>
        </w:rPr>
        <w:br/>
      </w:r>
      <w:r w:rsidRPr="00BD2B28">
        <w:rPr>
          <w:rFonts w:ascii="Times New Roman" w:hAnsi="Times New Roman" w:cs="Times New Roman"/>
          <w:b/>
          <w:bCs/>
          <w:sz w:val="24"/>
          <w:szCs w:val="24"/>
        </w:rPr>
        <w:t xml:space="preserve">Dr. Gitana Rėderienė, </w:t>
      </w:r>
      <w:r w:rsidRPr="00BD2B28">
        <w:rPr>
          <w:rFonts w:ascii="Times New Roman" w:hAnsi="Times New Roman" w:cs="Times New Roman"/>
          <w:sz w:val="24"/>
          <w:szCs w:val="24"/>
        </w:rPr>
        <w:t>Chair of the Lithuanian Oral Hygienists Association</w:t>
      </w:r>
      <w:r w:rsidRPr="00BD2B28">
        <w:rPr>
          <w:rFonts w:ascii="Times New Roman" w:hAnsi="Times New Roman" w:cs="Times New Roman"/>
          <w:sz w:val="24"/>
          <w:szCs w:val="24"/>
        </w:rPr>
        <w:br/>
      </w:r>
      <w:r w:rsidRPr="00BD2B28">
        <w:rPr>
          <w:rFonts w:ascii="Times New Roman" w:hAnsi="Times New Roman" w:cs="Times New Roman"/>
          <w:b/>
          <w:bCs/>
          <w:sz w:val="24"/>
          <w:szCs w:val="24"/>
        </w:rPr>
        <w:t xml:space="preserve">Dr. Asta Mažionienė, </w:t>
      </w:r>
      <w:r w:rsidRPr="00BD2B28">
        <w:rPr>
          <w:rFonts w:ascii="Times New Roman" w:hAnsi="Times New Roman" w:cs="Times New Roman"/>
          <w:sz w:val="24"/>
          <w:szCs w:val="24"/>
        </w:rPr>
        <w:t>Dean of the Faculty of Health Sciences, Klaipėdos valstybinė kolegija / Higher Education Institution</w:t>
      </w:r>
    </w:p>
    <w:p w14:paraId="0E5F44C8" w14:textId="77777777" w:rsidR="00BD2B28" w:rsidRPr="00E96A76" w:rsidRDefault="00BD2B28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F497E6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Plenary Session</w:t>
      </w:r>
    </w:p>
    <w:p w14:paraId="4B7418B0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Moderator:</w:t>
      </w:r>
    </w:p>
    <w:p w14:paraId="3FE3F260" w14:textId="29F6E2D6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 xml:space="preserve">Dr. Rytis </w:t>
      </w:r>
      <w:r w:rsidR="00917420">
        <w:rPr>
          <w:rFonts w:ascii="Times New Roman" w:hAnsi="Times New Roman" w:cs="Times New Roman"/>
          <w:b/>
          <w:bCs/>
          <w:sz w:val="24"/>
          <w:szCs w:val="24"/>
        </w:rPr>
        <w:t>Ž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iedas</w:t>
      </w:r>
      <w:r w:rsidRPr="00E96A76">
        <w:rPr>
          <w:rFonts w:ascii="Times New Roman" w:hAnsi="Times New Roman" w:cs="Times New Roman"/>
          <w:sz w:val="24"/>
          <w:szCs w:val="24"/>
        </w:rPr>
        <w:t xml:space="preserve">, Senior Lecturer, </w:t>
      </w:r>
      <w:r w:rsidRPr="00E6367B">
        <w:rPr>
          <w:rFonts w:ascii="Times New Roman" w:hAnsi="Times New Roman" w:cs="Times New Roman"/>
          <w:sz w:val="24"/>
          <w:szCs w:val="24"/>
        </w:rPr>
        <w:t>Klaip</w:t>
      </w:r>
      <w:r w:rsidR="00917420">
        <w:rPr>
          <w:rFonts w:ascii="Times New Roman" w:hAnsi="Times New Roman" w:cs="Times New Roman"/>
          <w:sz w:val="24"/>
          <w:szCs w:val="24"/>
        </w:rPr>
        <w:t>ė</w:t>
      </w:r>
      <w:r w:rsidRPr="00E6367B">
        <w:rPr>
          <w:rFonts w:ascii="Times New Roman" w:hAnsi="Times New Roman" w:cs="Times New Roman"/>
          <w:sz w:val="24"/>
          <w:szCs w:val="24"/>
        </w:rPr>
        <w:t>dos valstybin</w:t>
      </w:r>
      <w:r w:rsidR="00917420">
        <w:rPr>
          <w:rFonts w:ascii="Times New Roman" w:hAnsi="Times New Roman" w:cs="Times New Roman"/>
          <w:sz w:val="24"/>
          <w:szCs w:val="24"/>
        </w:rPr>
        <w:t>ė</w:t>
      </w:r>
      <w:r w:rsidRPr="00E6367B">
        <w:rPr>
          <w:rFonts w:ascii="Times New Roman" w:hAnsi="Times New Roman" w:cs="Times New Roman"/>
          <w:sz w:val="24"/>
          <w:szCs w:val="24"/>
        </w:rPr>
        <w:t xml:space="preserve"> kolegija / Higher Education Institution</w:t>
      </w:r>
      <w:r w:rsidRPr="00E96A76">
        <w:rPr>
          <w:rFonts w:ascii="Times New Roman" w:hAnsi="Times New Roman" w:cs="Times New Roman"/>
          <w:sz w:val="24"/>
          <w:szCs w:val="24"/>
        </w:rPr>
        <w:t>, Dentist</w:t>
      </w:r>
    </w:p>
    <w:p w14:paraId="4627E097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6D62FEF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10:00–10:20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A Holistic Approach in Dentistry – Systems and Their Interactions</w:t>
      </w:r>
    </w:p>
    <w:p w14:paraId="01F99C40" w14:textId="4866E02C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Prof. Dr. Gintaras Janu</w:t>
      </w:r>
      <w:r w:rsidR="00917420">
        <w:rPr>
          <w:rFonts w:ascii="Times New Roman" w:hAnsi="Times New Roman" w:cs="Times New Roman"/>
          <w:b/>
          <w:bCs/>
          <w:sz w:val="24"/>
          <w:szCs w:val="24"/>
        </w:rPr>
        <w:t>ž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is</w:t>
      </w:r>
      <w:r w:rsidRPr="00E96A76">
        <w:rPr>
          <w:rFonts w:ascii="Times New Roman" w:hAnsi="Times New Roman" w:cs="Times New Roman"/>
          <w:sz w:val="24"/>
          <w:szCs w:val="24"/>
        </w:rPr>
        <w:t>, Dentist, Oral and Maxillofacial Surgeon, Member of the Council of the Lithuanian Chamber of Dentists</w:t>
      </w:r>
    </w:p>
    <w:p w14:paraId="5FCD3C3B" w14:textId="77777777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ECD46B" w14:textId="77777777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lastRenderedPageBreak/>
        <w:t>10:20–10:40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From the Mouth to the Whole Body: How Oral Health Affects Overall Health</w:t>
      </w:r>
      <w:r w:rsidRPr="00E636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1744758" w14:textId="5B0C5D62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Dr. Gitana R</w:t>
      </w:r>
      <w:r w:rsidR="00917420">
        <w:rPr>
          <w:rFonts w:ascii="Times New Roman" w:hAnsi="Times New Roman" w:cs="Times New Roman"/>
          <w:b/>
          <w:bCs/>
          <w:sz w:val="24"/>
          <w:szCs w:val="24"/>
        </w:rPr>
        <w:t>ė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derien</w:t>
      </w:r>
      <w:r w:rsidR="00917420">
        <w:rPr>
          <w:rFonts w:ascii="Times New Roman" w:hAnsi="Times New Roman" w:cs="Times New Roman"/>
          <w:b/>
          <w:bCs/>
          <w:sz w:val="24"/>
          <w:szCs w:val="24"/>
        </w:rPr>
        <w:t>ė</w:t>
      </w:r>
      <w:r w:rsidRPr="00E96A76">
        <w:rPr>
          <w:rFonts w:ascii="Times New Roman" w:hAnsi="Times New Roman" w:cs="Times New Roman"/>
          <w:sz w:val="24"/>
          <w:szCs w:val="24"/>
        </w:rPr>
        <w:t>, Chair of the Lithuanian Oral Hygienists Association</w:t>
      </w:r>
    </w:p>
    <w:p w14:paraId="791A7E1D" w14:textId="44E1E9CA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651C7E" w14:textId="52CB2501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10:40–11:00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="00C162A4" w:rsidRPr="00C162A4">
        <w:rPr>
          <w:rFonts w:ascii="Times New Roman" w:hAnsi="Times New Roman" w:cs="Times New Roman"/>
          <w:b/>
          <w:bCs/>
          <w:sz w:val="24"/>
          <w:szCs w:val="24"/>
        </w:rPr>
        <w:t>Specific Features of the Prevention and Treatment of Dental Diseases in Patients with Cardiovascular Diseases</w:t>
      </w:r>
    </w:p>
    <w:p w14:paraId="2A02CE4A" w14:textId="77777777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Dr. Rima Adomaitienė</w:t>
      </w:r>
      <w:r w:rsidRPr="00E96A76">
        <w:rPr>
          <w:rFonts w:ascii="Times New Roman" w:hAnsi="Times New Roman" w:cs="Times New Roman"/>
          <w:sz w:val="24"/>
          <w:szCs w:val="24"/>
        </w:rPr>
        <w:t>, Associate Professor, Faculty of Biomedical Sciences, Panevėžys University of Applied Sciences</w:t>
      </w:r>
    </w:p>
    <w:p w14:paraId="5E412A71" w14:textId="77777777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8C7A5DB" w14:textId="77777777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8B0AF6B" w14:textId="6C30212C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11:00–11:20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="00767D08" w:rsidRPr="00767D08">
        <w:rPr>
          <w:rFonts w:ascii="Times New Roman" w:hAnsi="Times New Roman" w:cs="Times New Roman"/>
          <w:b/>
          <w:bCs/>
          <w:sz w:val="24"/>
          <w:szCs w:val="24"/>
        </w:rPr>
        <w:t>Why Are Primary Teeth So Important?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 xml:space="preserve"> The Role of the Klaipėda City Public Health Bureau in Early Childhood Caries Prevention</w:t>
      </w:r>
    </w:p>
    <w:p w14:paraId="3D46811A" w14:textId="73B3DC18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Marta Seminavičienė</w:t>
      </w:r>
      <w:r w:rsidRPr="00E96A76">
        <w:rPr>
          <w:rFonts w:ascii="Times New Roman" w:hAnsi="Times New Roman" w:cs="Times New Roman"/>
          <w:sz w:val="24"/>
          <w:szCs w:val="24"/>
        </w:rPr>
        <w:t>, Director</w:t>
      </w:r>
      <w:r w:rsidR="00F42F01">
        <w:rPr>
          <w:rFonts w:ascii="Times New Roman" w:hAnsi="Times New Roman" w:cs="Times New Roman"/>
          <w:sz w:val="24"/>
          <w:szCs w:val="24"/>
        </w:rPr>
        <w:t xml:space="preserve"> of</w:t>
      </w:r>
      <w:r w:rsidRPr="00E96A76">
        <w:rPr>
          <w:rFonts w:ascii="Times New Roman" w:hAnsi="Times New Roman" w:cs="Times New Roman"/>
          <w:sz w:val="24"/>
          <w:szCs w:val="24"/>
        </w:rPr>
        <w:t xml:space="preserve"> Klaipėda City Public Health Bureau</w:t>
      </w:r>
    </w:p>
    <w:p w14:paraId="1DE7B2EC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D38521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11:20–11:40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The Relationship Between Oral Health and General Health at Different Stages of Life</w:t>
      </w:r>
    </w:p>
    <w:p w14:paraId="51A73627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Sigutė Ilgauskienė</w:t>
      </w:r>
      <w:r w:rsidRPr="00E96A76">
        <w:rPr>
          <w:rFonts w:ascii="Times New Roman" w:hAnsi="Times New Roman" w:cs="Times New Roman"/>
          <w:sz w:val="24"/>
          <w:szCs w:val="24"/>
        </w:rPr>
        <w:t>, Periodontologist, Jūrininkų Polyclinic</w:t>
      </w:r>
    </w:p>
    <w:p w14:paraId="3E7E5DB7" w14:textId="77777777" w:rsidR="007974F2" w:rsidRPr="00E6367B" w:rsidRDefault="007974F2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A22CEA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11:40–12:20</w:t>
      </w:r>
      <w:r w:rsidRPr="00E96A76">
        <w:rPr>
          <w:rFonts w:ascii="Times New Roman" w:hAnsi="Times New Roman" w:cs="Times New Roman"/>
          <w:sz w:val="24"/>
          <w:szCs w:val="24"/>
        </w:rPr>
        <w:t xml:space="preserve"> – 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Coffee Break / Sponsors’ Exhibition</w:t>
      </w:r>
    </w:p>
    <w:p w14:paraId="29A1CBCD" w14:textId="675EE6B5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143331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Part II</w:t>
      </w:r>
    </w:p>
    <w:p w14:paraId="04FCAFBA" w14:textId="4BF4354C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Moderator: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Assoc. Prof. Dr. Evelina Daugėlienė</w:t>
      </w:r>
      <w:r w:rsidRPr="00E96A76">
        <w:rPr>
          <w:rFonts w:ascii="Times New Roman" w:hAnsi="Times New Roman" w:cs="Times New Roman"/>
          <w:sz w:val="24"/>
          <w:szCs w:val="24"/>
        </w:rPr>
        <w:t xml:space="preserve">, </w:t>
      </w:r>
      <w:r w:rsidRPr="00E6367B">
        <w:rPr>
          <w:rFonts w:ascii="Times New Roman" w:hAnsi="Times New Roman" w:cs="Times New Roman"/>
          <w:sz w:val="24"/>
          <w:szCs w:val="24"/>
        </w:rPr>
        <w:t>Klaip</w:t>
      </w:r>
      <w:r w:rsidR="00917420">
        <w:rPr>
          <w:rFonts w:ascii="Times New Roman" w:hAnsi="Times New Roman" w:cs="Times New Roman"/>
          <w:sz w:val="24"/>
          <w:szCs w:val="24"/>
        </w:rPr>
        <w:t>ė</w:t>
      </w:r>
      <w:r w:rsidRPr="00E6367B">
        <w:rPr>
          <w:rFonts w:ascii="Times New Roman" w:hAnsi="Times New Roman" w:cs="Times New Roman"/>
          <w:sz w:val="24"/>
          <w:szCs w:val="24"/>
        </w:rPr>
        <w:t>dos valstybin</w:t>
      </w:r>
      <w:r w:rsidR="00917420">
        <w:rPr>
          <w:rFonts w:ascii="Times New Roman" w:hAnsi="Times New Roman" w:cs="Times New Roman"/>
          <w:sz w:val="24"/>
          <w:szCs w:val="24"/>
        </w:rPr>
        <w:t>ė</w:t>
      </w:r>
      <w:r w:rsidRPr="00E6367B">
        <w:rPr>
          <w:rFonts w:ascii="Times New Roman" w:hAnsi="Times New Roman" w:cs="Times New Roman"/>
          <w:sz w:val="24"/>
          <w:szCs w:val="24"/>
        </w:rPr>
        <w:t xml:space="preserve"> kolegija / Higher Education Institution</w:t>
      </w:r>
    </w:p>
    <w:p w14:paraId="3C2BD5AA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EE2CA3" w14:textId="77777777" w:rsidR="00E96A76" w:rsidRPr="00E96A76" w:rsidRDefault="00E96A76" w:rsidP="0091742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12:20–12:40 – Educational Session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Oral Health Promotion Initiative on the Occasion of World Oral Health Day</w:t>
      </w:r>
    </w:p>
    <w:p w14:paraId="360FAED3" w14:textId="60108A9A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Lect. Monika Balčytienė</w:t>
      </w:r>
      <w:r w:rsidR="00F42F01">
        <w:rPr>
          <w:rFonts w:ascii="Times New Roman" w:hAnsi="Times New Roman" w:cs="Times New Roman"/>
          <w:sz w:val="24"/>
          <w:szCs w:val="24"/>
        </w:rPr>
        <w:t xml:space="preserve">, 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Simona Trinkūnienė</w:t>
      </w:r>
      <w:r w:rsidRPr="00E96A76">
        <w:rPr>
          <w:rFonts w:ascii="Times New Roman" w:hAnsi="Times New Roman" w:cs="Times New Roman"/>
          <w:sz w:val="24"/>
          <w:szCs w:val="24"/>
        </w:rPr>
        <w:t xml:space="preserve">, Representative of </w:t>
      </w:r>
      <w:r w:rsidR="00B700A9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E96A76">
        <w:rPr>
          <w:rFonts w:ascii="Times New Roman" w:hAnsi="Times New Roman" w:cs="Times New Roman"/>
          <w:sz w:val="24"/>
          <w:szCs w:val="24"/>
        </w:rPr>
        <w:t>Philips</w:t>
      </w:r>
      <w:r w:rsidR="00B700A9">
        <w:rPr>
          <w:rFonts w:ascii="Times New Roman" w:hAnsi="Times New Roman" w:cs="Times New Roman"/>
          <w:sz w:val="24"/>
          <w:szCs w:val="24"/>
        </w:rPr>
        <w:t>“</w:t>
      </w:r>
      <w:r w:rsidRPr="00E96A76">
        <w:rPr>
          <w:rFonts w:ascii="Times New Roman" w:hAnsi="Times New Roman" w:cs="Times New Roman"/>
          <w:sz w:val="24"/>
          <w:szCs w:val="24"/>
        </w:rPr>
        <w:t xml:space="preserve"> Oral Healthcare Products</w:t>
      </w:r>
    </w:p>
    <w:p w14:paraId="23B1B785" w14:textId="77777777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B2AB6C" w14:textId="605122D2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12:40–13:00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The Impact of Nutrition on Oral Health</w:t>
      </w:r>
    </w:p>
    <w:p w14:paraId="6B670EBF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Jolanta Ubė</w:t>
      </w:r>
      <w:r w:rsidRPr="00E96A76">
        <w:rPr>
          <w:rFonts w:ascii="Times New Roman" w:hAnsi="Times New Roman" w:cs="Times New Roman"/>
          <w:sz w:val="24"/>
          <w:szCs w:val="24"/>
        </w:rPr>
        <w:t>, Lifestyle Medicine Specialist, Jūrininkų Polyclinic</w:t>
      </w:r>
    </w:p>
    <w:p w14:paraId="13D6EF2B" w14:textId="77777777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BAD9E49" w14:textId="73DA2C00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13:00–13:30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Blue / Yellow Medical Mission in Ukraine</w:t>
      </w:r>
    </w:p>
    <w:p w14:paraId="7E9E3BBF" w14:textId="48F27AE5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Dr. Rytis Žiedas</w:t>
      </w:r>
      <w:r w:rsidRPr="00E96A76">
        <w:rPr>
          <w:rFonts w:ascii="Times New Roman" w:hAnsi="Times New Roman" w:cs="Times New Roman"/>
          <w:sz w:val="24"/>
          <w:szCs w:val="24"/>
        </w:rPr>
        <w:t xml:space="preserve">, Senior Lecturer, </w:t>
      </w:r>
      <w:r w:rsidRPr="00E6367B">
        <w:rPr>
          <w:rFonts w:ascii="Times New Roman" w:hAnsi="Times New Roman" w:cs="Times New Roman"/>
          <w:sz w:val="24"/>
          <w:szCs w:val="24"/>
        </w:rPr>
        <w:t>Klaip</w:t>
      </w:r>
      <w:r w:rsidR="003E4CF8">
        <w:rPr>
          <w:rFonts w:ascii="Times New Roman" w:hAnsi="Times New Roman" w:cs="Times New Roman"/>
          <w:sz w:val="24"/>
          <w:szCs w:val="24"/>
        </w:rPr>
        <w:t>ė</w:t>
      </w:r>
      <w:r w:rsidRPr="00E6367B">
        <w:rPr>
          <w:rFonts w:ascii="Times New Roman" w:hAnsi="Times New Roman" w:cs="Times New Roman"/>
          <w:sz w:val="24"/>
          <w:szCs w:val="24"/>
        </w:rPr>
        <w:t>dos valstybin</w:t>
      </w:r>
      <w:r w:rsidR="003E4CF8">
        <w:rPr>
          <w:rFonts w:ascii="Times New Roman" w:hAnsi="Times New Roman" w:cs="Times New Roman"/>
          <w:sz w:val="24"/>
          <w:szCs w:val="24"/>
        </w:rPr>
        <w:t>ė</w:t>
      </w:r>
      <w:r w:rsidRPr="00E6367B">
        <w:rPr>
          <w:rFonts w:ascii="Times New Roman" w:hAnsi="Times New Roman" w:cs="Times New Roman"/>
          <w:sz w:val="24"/>
          <w:szCs w:val="24"/>
        </w:rPr>
        <w:t xml:space="preserve"> kolegija / Higher Education Institution</w:t>
      </w:r>
      <w:r w:rsidRPr="00E96A76">
        <w:rPr>
          <w:rFonts w:ascii="Times New Roman" w:hAnsi="Times New Roman" w:cs="Times New Roman"/>
          <w:sz w:val="24"/>
          <w:szCs w:val="24"/>
        </w:rPr>
        <w:t>, Dentist</w:t>
      </w:r>
    </w:p>
    <w:p w14:paraId="5CC5DC99" w14:textId="77777777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766F784" w14:textId="0EDA2FAB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13:30–13:50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="00B700A9" w:rsidRPr="00B700A9">
        <w:rPr>
          <w:rFonts w:ascii="Times New Roman" w:hAnsi="Times New Roman" w:cs="Times New Roman"/>
          <w:b/>
          <w:bCs/>
          <w:sz w:val="24"/>
          <w:szCs w:val="24"/>
        </w:rPr>
        <w:t>Why Is Individual Selection of Oral Care Products the Key to High-Quality Professional Oral Hygiene?</w:t>
      </w:r>
    </w:p>
    <w:p w14:paraId="6432306F" w14:textId="5E8CA41D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Raimonda Kiverė</w:t>
      </w:r>
      <w:r w:rsidRPr="00E96A76">
        <w:rPr>
          <w:rFonts w:ascii="Times New Roman" w:hAnsi="Times New Roman" w:cs="Times New Roman"/>
          <w:sz w:val="24"/>
          <w:szCs w:val="24"/>
        </w:rPr>
        <w:t xml:space="preserve">, Dentist, </w:t>
      </w:r>
      <w:r w:rsidR="00B700A9">
        <w:rPr>
          <w:rFonts w:ascii="Times New Roman" w:hAnsi="Times New Roman" w:cs="Times New Roman"/>
          <w:sz w:val="24"/>
          <w:szCs w:val="24"/>
          <w:lang w:val="en-US"/>
        </w:rPr>
        <w:t>“</w:t>
      </w:r>
      <w:r w:rsidRPr="00E96A76">
        <w:rPr>
          <w:rFonts w:ascii="Times New Roman" w:hAnsi="Times New Roman" w:cs="Times New Roman"/>
          <w:sz w:val="24"/>
          <w:szCs w:val="24"/>
        </w:rPr>
        <w:t>Denticija</w:t>
      </w:r>
      <w:r w:rsidR="00B700A9">
        <w:rPr>
          <w:rFonts w:ascii="Times New Roman" w:hAnsi="Times New Roman" w:cs="Times New Roman"/>
          <w:sz w:val="24"/>
          <w:szCs w:val="24"/>
        </w:rPr>
        <w:t>“</w:t>
      </w:r>
      <w:r w:rsidRPr="00E96A76">
        <w:rPr>
          <w:rFonts w:ascii="Times New Roman" w:hAnsi="Times New Roman" w:cs="Times New Roman"/>
          <w:sz w:val="24"/>
          <w:szCs w:val="24"/>
        </w:rPr>
        <w:t xml:space="preserve"> Dental Clinic</w:t>
      </w:r>
    </w:p>
    <w:p w14:paraId="54CB0F26" w14:textId="77777777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78F5FA" w14:textId="0F0B45B9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13:50–14:20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="00B700A9" w:rsidRPr="00B700A9">
        <w:rPr>
          <w:rFonts w:ascii="Times New Roman" w:hAnsi="Times New Roman" w:cs="Times New Roman"/>
          <w:b/>
          <w:bCs/>
          <w:sz w:val="24"/>
          <w:szCs w:val="24"/>
        </w:rPr>
        <w:t>Experiences of Care Workers in Providing Oral Care for Patients with Dementia</w:t>
      </w:r>
    </w:p>
    <w:p w14:paraId="3AE6A238" w14:textId="07E53F06" w:rsidR="00E96A76" w:rsidRPr="00F42F01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Assoc. Prof. Dr. Evelina Daugėlienė</w:t>
      </w:r>
      <w:r w:rsidR="00F42F01">
        <w:rPr>
          <w:rFonts w:ascii="Times New Roman" w:hAnsi="Times New Roman" w:cs="Times New Roman"/>
          <w:sz w:val="24"/>
          <w:szCs w:val="24"/>
        </w:rPr>
        <w:t xml:space="preserve">, 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Assoc. Prof. Dr. Jurgita Andruškienė</w:t>
      </w:r>
      <w:r w:rsidR="00F42F01">
        <w:rPr>
          <w:rFonts w:ascii="Times New Roman" w:hAnsi="Times New Roman" w:cs="Times New Roman"/>
          <w:sz w:val="24"/>
          <w:szCs w:val="24"/>
        </w:rPr>
        <w:t xml:space="preserve">, 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Lect. Eglė Žymantienė</w:t>
      </w:r>
      <w:r w:rsidR="00F42F01">
        <w:rPr>
          <w:rFonts w:ascii="Times New Roman" w:hAnsi="Times New Roman" w:cs="Times New Roman"/>
          <w:sz w:val="24"/>
          <w:szCs w:val="24"/>
        </w:rPr>
        <w:t xml:space="preserve">, 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Lect. Šarūnė Barsevičienė</w:t>
      </w:r>
    </w:p>
    <w:p w14:paraId="7B0B6592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EA13D6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14:20–14:40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From Routine to Solution: A New Approach to Oral Care for Hospitalized Patients</w:t>
      </w:r>
    </w:p>
    <w:p w14:paraId="4D1740D5" w14:textId="4920273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Lect. Monika Balčytienė</w:t>
      </w:r>
      <w:r w:rsidR="00F42F01">
        <w:rPr>
          <w:rFonts w:ascii="Times New Roman" w:hAnsi="Times New Roman" w:cs="Times New Roman"/>
          <w:sz w:val="24"/>
          <w:szCs w:val="24"/>
        </w:rPr>
        <w:t xml:space="preserve">, 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Lect. Jovita Beržinė</w:t>
      </w:r>
      <w:r w:rsidR="00F42F01">
        <w:rPr>
          <w:rFonts w:ascii="Times New Roman" w:hAnsi="Times New Roman" w:cs="Times New Roman"/>
          <w:sz w:val="24"/>
          <w:szCs w:val="24"/>
        </w:rPr>
        <w:t xml:space="preserve">, </w:t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Lect. Aušra Rudžianskienė</w:t>
      </w:r>
      <w:r w:rsidR="00F42F01">
        <w:rPr>
          <w:rFonts w:ascii="Times New Roman" w:hAnsi="Times New Roman" w:cs="Times New Roman"/>
          <w:b/>
          <w:bCs/>
          <w:sz w:val="24"/>
          <w:szCs w:val="24"/>
        </w:rPr>
        <w:t>,</w:t>
      </w:r>
    </w:p>
    <w:p w14:paraId="03FBCE3D" w14:textId="6918122A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Aušra Nikolajevienė</w:t>
      </w:r>
      <w:r w:rsidRPr="00E96A76">
        <w:rPr>
          <w:rFonts w:ascii="Times New Roman" w:hAnsi="Times New Roman" w:cs="Times New Roman"/>
          <w:sz w:val="24"/>
          <w:szCs w:val="24"/>
        </w:rPr>
        <w:t xml:space="preserve">, Chief Physician, Klaipėda Medical Nursing Hospital, Lecturer at </w:t>
      </w:r>
      <w:r w:rsidRPr="00E6367B">
        <w:rPr>
          <w:rFonts w:ascii="Times New Roman" w:hAnsi="Times New Roman" w:cs="Times New Roman"/>
          <w:sz w:val="24"/>
          <w:szCs w:val="24"/>
        </w:rPr>
        <w:t>Klaip</w:t>
      </w:r>
      <w:r w:rsidR="003E4CF8">
        <w:rPr>
          <w:rFonts w:ascii="Times New Roman" w:hAnsi="Times New Roman" w:cs="Times New Roman"/>
          <w:sz w:val="24"/>
          <w:szCs w:val="24"/>
        </w:rPr>
        <w:t>ė</w:t>
      </w:r>
      <w:r w:rsidRPr="00E6367B">
        <w:rPr>
          <w:rFonts w:ascii="Times New Roman" w:hAnsi="Times New Roman" w:cs="Times New Roman"/>
          <w:sz w:val="24"/>
          <w:szCs w:val="24"/>
        </w:rPr>
        <w:t>dos valstybin</w:t>
      </w:r>
      <w:r w:rsidR="003E4CF8">
        <w:rPr>
          <w:rFonts w:ascii="Times New Roman" w:hAnsi="Times New Roman" w:cs="Times New Roman"/>
          <w:sz w:val="24"/>
          <w:szCs w:val="24"/>
        </w:rPr>
        <w:t>ė</w:t>
      </w:r>
      <w:r w:rsidRPr="00E6367B">
        <w:rPr>
          <w:rFonts w:ascii="Times New Roman" w:hAnsi="Times New Roman" w:cs="Times New Roman"/>
          <w:sz w:val="24"/>
          <w:szCs w:val="24"/>
        </w:rPr>
        <w:t xml:space="preserve"> kolegija / Higher Education Institution</w:t>
      </w:r>
    </w:p>
    <w:p w14:paraId="101F0A9E" w14:textId="6E23AA09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E6FDB5" w14:textId="77777777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14:40–15:10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Oral Health in Nursing Practice: An Invisible but Critically Important Part of Patient Care</w:t>
      </w:r>
    </w:p>
    <w:p w14:paraId="30FC976B" w14:textId="3FE0450B" w:rsidR="00E6367B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Jurga Liatukienė</w:t>
      </w:r>
      <w:r w:rsidRPr="00E96A76">
        <w:rPr>
          <w:rFonts w:ascii="Times New Roman" w:hAnsi="Times New Roman" w:cs="Times New Roman"/>
          <w:sz w:val="24"/>
          <w:szCs w:val="24"/>
        </w:rPr>
        <w:t xml:space="preserve">, Head of the Klaipėda Territorial Division of the Lithuanian Chamber of Dentists, Dentist, Orthodontist, Lecturer at </w:t>
      </w:r>
      <w:r w:rsidR="00E6367B" w:rsidRPr="00E6367B">
        <w:rPr>
          <w:rFonts w:ascii="Times New Roman" w:hAnsi="Times New Roman" w:cs="Times New Roman"/>
          <w:sz w:val="24"/>
          <w:szCs w:val="24"/>
        </w:rPr>
        <w:t>Klaip</w:t>
      </w:r>
      <w:r w:rsidR="003E4CF8">
        <w:rPr>
          <w:rFonts w:ascii="Times New Roman" w:hAnsi="Times New Roman" w:cs="Times New Roman"/>
          <w:sz w:val="24"/>
          <w:szCs w:val="24"/>
        </w:rPr>
        <w:t>ė</w:t>
      </w:r>
      <w:r w:rsidR="00E6367B" w:rsidRPr="00E6367B">
        <w:rPr>
          <w:rFonts w:ascii="Times New Roman" w:hAnsi="Times New Roman" w:cs="Times New Roman"/>
          <w:sz w:val="24"/>
          <w:szCs w:val="24"/>
        </w:rPr>
        <w:t>dos valstybin</w:t>
      </w:r>
      <w:r w:rsidR="003E4CF8">
        <w:rPr>
          <w:rFonts w:ascii="Times New Roman" w:hAnsi="Times New Roman" w:cs="Times New Roman"/>
          <w:sz w:val="24"/>
          <w:szCs w:val="24"/>
        </w:rPr>
        <w:t>ė</w:t>
      </w:r>
      <w:r w:rsidR="00E6367B" w:rsidRPr="00E6367B">
        <w:rPr>
          <w:rFonts w:ascii="Times New Roman" w:hAnsi="Times New Roman" w:cs="Times New Roman"/>
          <w:sz w:val="24"/>
          <w:szCs w:val="24"/>
        </w:rPr>
        <w:t xml:space="preserve"> kolegija / Higher Education Institution</w:t>
      </w:r>
    </w:p>
    <w:p w14:paraId="659FC5F8" w14:textId="6549ABE0" w:rsidR="00E96A76" w:rsidRPr="00E96A76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CA7ABC" w14:textId="19C58F6A" w:rsidR="00E96A76" w:rsidRPr="00E6367B" w:rsidRDefault="00E96A76" w:rsidP="00E636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6A76">
        <w:rPr>
          <w:rFonts w:ascii="Times New Roman" w:hAnsi="Times New Roman" w:cs="Times New Roman"/>
          <w:b/>
          <w:bCs/>
          <w:sz w:val="24"/>
          <w:szCs w:val="24"/>
        </w:rPr>
        <w:t>15:10–15:40</w:t>
      </w:r>
      <w:r w:rsidRPr="00E96A76">
        <w:rPr>
          <w:rFonts w:ascii="Times New Roman" w:hAnsi="Times New Roman" w:cs="Times New Roman"/>
          <w:sz w:val="24"/>
          <w:szCs w:val="24"/>
        </w:rPr>
        <w:br/>
      </w:r>
      <w:r w:rsidRPr="00E96A76">
        <w:rPr>
          <w:rFonts w:ascii="Times New Roman" w:hAnsi="Times New Roman" w:cs="Times New Roman"/>
          <w:b/>
          <w:bCs/>
          <w:sz w:val="24"/>
          <w:szCs w:val="24"/>
        </w:rPr>
        <w:t>Discussion and Conference Summary</w:t>
      </w:r>
    </w:p>
    <w:sectPr w:rsidR="00E96A76" w:rsidRPr="00E6367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1075D"/>
    <w:multiLevelType w:val="multilevel"/>
    <w:tmpl w:val="392A7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BD007E"/>
    <w:multiLevelType w:val="multilevel"/>
    <w:tmpl w:val="14927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BA0702"/>
    <w:multiLevelType w:val="multilevel"/>
    <w:tmpl w:val="EAD80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3A106A"/>
    <w:multiLevelType w:val="multilevel"/>
    <w:tmpl w:val="BE7E8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C15D1A"/>
    <w:multiLevelType w:val="multilevel"/>
    <w:tmpl w:val="F52E9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A17C99"/>
    <w:multiLevelType w:val="multilevel"/>
    <w:tmpl w:val="9452A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1A0EAD"/>
    <w:multiLevelType w:val="multilevel"/>
    <w:tmpl w:val="5C8E2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65510F"/>
    <w:multiLevelType w:val="multilevel"/>
    <w:tmpl w:val="01F2D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B34A46"/>
    <w:multiLevelType w:val="multilevel"/>
    <w:tmpl w:val="52A86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412594"/>
    <w:multiLevelType w:val="multilevel"/>
    <w:tmpl w:val="B2E4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A777D60"/>
    <w:multiLevelType w:val="multilevel"/>
    <w:tmpl w:val="1BA25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E37B17"/>
    <w:multiLevelType w:val="multilevel"/>
    <w:tmpl w:val="E902A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B5717C"/>
    <w:multiLevelType w:val="multilevel"/>
    <w:tmpl w:val="C912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81101893">
    <w:abstractNumId w:val="11"/>
  </w:num>
  <w:num w:numId="2" w16cid:durableId="447164022">
    <w:abstractNumId w:val="7"/>
  </w:num>
  <w:num w:numId="3" w16cid:durableId="1771387632">
    <w:abstractNumId w:val="3"/>
  </w:num>
  <w:num w:numId="4" w16cid:durableId="1700933471">
    <w:abstractNumId w:val="12"/>
  </w:num>
  <w:num w:numId="5" w16cid:durableId="118887258">
    <w:abstractNumId w:val="0"/>
  </w:num>
  <w:num w:numId="6" w16cid:durableId="441613003">
    <w:abstractNumId w:val="2"/>
  </w:num>
  <w:num w:numId="7" w16cid:durableId="829096822">
    <w:abstractNumId w:val="4"/>
  </w:num>
  <w:num w:numId="8" w16cid:durableId="1557666855">
    <w:abstractNumId w:val="1"/>
  </w:num>
  <w:num w:numId="9" w16cid:durableId="575088967">
    <w:abstractNumId w:val="5"/>
  </w:num>
  <w:num w:numId="10" w16cid:durableId="967467349">
    <w:abstractNumId w:val="9"/>
  </w:num>
  <w:num w:numId="11" w16cid:durableId="584845357">
    <w:abstractNumId w:val="8"/>
  </w:num>
  <w:num w:numId="12" w16cid:durableId="282273278">
    <w:abstractNumId w:val="10"/>
  </w:num>
  <w:num w:numId="13" w16cid:durableId="1251995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D2FA2"/>
    <w:rsid w:val="003E4CF8"/>
    <w:rsid w:val="00767D08"/>
    <w:rsid w:val="007974F2"/>
    <w:rsid w:val="0080256C"/>
    <w:rsid w:val="00917420"/>
    <w:rsid w:val="00A16F89"/>
    <w:rsid w:val="00B700A9"/>
    <w:rsid w:val="00BC6562"/>
    <w:rsid w:val="00BD2B28"/>
    <w:rsid w:val="00C162A4"/>
    <w:rsid w:val="00DD2FA2"/>
    <w:rsid w:val="00E6367B"/>
    <w:rsid w:val="00E96A76"/>
    <w:rsid w:val="00F4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19750"/>
  <w15:chartTrackingRefBased/>
  <w15:docId w15:val="{6E3AF2BE-FF57-4B26-B683-3C0979799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2F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2F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2FA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2F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2FA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2F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2F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2F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2F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2FA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2FA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2FA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2FA2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2FA2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2F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2F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2F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2F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2F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2F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2F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2F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2F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2F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2F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2FA2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2FA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2FA2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2FA2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96A7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2278</Words>
  <Characters>1300</Characters>
  <Application>Microsoft Office Word</Application>
  <DocSecurity>0</DocSecurity>
  <Lines>10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Žymantienė Eglė</dc:creator>
  <cp:keywords/>
  <dc:description/>
  <cp:lastModifiedBy>Žymantienė Eglė</cp:lastModifiedBy>
  <cp:revision>11</cp:revision>
  <dcterms:created xsi:type="dcterms:W3CDTF">2026-03-16T11:53:00Z</dcterms:created>
  <dcterms:modified xsi:type="dcterms:W3CDTF">2026-03-16T12:30:00Z</dcterms:modified>
</cp:coreProperties>
</file>