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entelstinklelis"/>
        <w:tblW w:w="15021" w:type="dxa"/>
        <w:tblLook w:val="04A0" w:firstRow="1" w:lastRow="0" w:firstColumn="1" w:lastColumn="0" w:noHBand="0" w:noVBand="1"/>
      </w:tblPr>
      <w:tblGrid>
        <w:gridCol w:w="3114"/>
        <w:gridCol w:w="2126"/>
        <w:gridCol w:w="2126"/>
        <w:gridCol w:w="1979"/>
        <w:gridCol w:w="1850"/>
        <w:gridCol w:w="1842"/>
        <w:gridCol w:w="1984"/>
      </w:tblGrid>
      <w:tr w:rsidR="00A60D81" w:rsidRPr="00B83728" w14:paraId="5FE32DDF" w14:textId="6EAACD34" w:rsidTr="00A60D81">
        <w:tc>
          <w:tcPr>
            <w:tcW w:w="3114" w:type="dxa"/>
            <w:vMerge w:val="restart"/>
            <w:vAlign w:val="center"/>
          </w:tcPr>
          <w:p w14:paraId="16198259" w14:textId="3FA21B92" w:rsidR="00A60D81" w:rsidRPr="00DC7559" w:rsidRDefault="00A60D81" w:rsidP="002C4A5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Komandos pavadinimas</w:t>
            </w:r>
            <w:r w:rsidR="00303DE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Te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</w:t>
            </w:r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m‘s</w:t>
            </w:r>
            <w:proofErr w:type="spellEnd"/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name</w:t>
            </w:r>
          </w:p>
        </w:tc>
        <w:tc>
          <w:tcPr>
            <w:tcW w:w="11907" w:type="dxa"/>
            <w:gridSpan w:val="6"/>
          </w:tcPr>
          <w:p w14:paraId="342DE627" w14:textId="741C9AF4" w:rsidR="00A60D81" w:rsidRPr="00DC7559" w:rsidRDefault="00A60D81" w:rsidP="002C4A58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Vertinimo kriterijai/</w:t>
            </w:r>
            <w:proofErr w:type="spellStart"/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Evaluation</w:t>
            </w:r>
            <w:proofErr w:type="spellEnd"/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DC755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criteria</w:t>
            </w:r>
            <w:proofErr w:type="spellEnd"/>
          </w:p>
        </w:tc>
      </w:tr>
      <w:tr w:rsidR="00A60D81" w:rsidRPr="00B83728" w14:paraId="00417D84" w14:textId="15BCA4EE" w:rsidTr="00A60D81">
        <w:tc>
          <w:tcPr>
            <w:tcW w:w="3114" w:type="dxa"/>
            <w:vMerge/>
          </w:tcPr>
          <w:p w14:paraId="24A9F9F6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1D9E0B3" w14:textId="12753736" w:rsidR="00A60D81" w:rsidRPr="00A60D81" w:rsidRDefault="00A60D81" w:rsidP="00A60D81">
            <w:pPr>
              <w:jc w:val="center"/>
              <w:rPr>
                <w:rFonts w:ascii="Times New Roman" w:hAnsi="Times New Roman" w:cs="Times New Roman"/>
              </w:rPr>
            </w:pPr>
            <w:r w:rsidRPr="00A60D81">
              <w:rPr>
                <w:rFonts w:ascii="Times New Roman" w:hAnsi="Times New Roman" w:cs="Times New Roman"/>
              </w:rPr>
              <w:t>Maistinė vertė ir sveikatingumas (0–20 balų)</w:t>
            </w:r>
            <w:r>
              <w:rPr>
                <w:rFonts w:ascii="Times New Roman" w:hAnsi="Times New Roman" w:cs="Times New Roman"/>
              </w:rPr>
              <w:t xml:space="preserve"> /</w:t>
            </w:r>
          </w:p>
          <w:p w14:paraId="2E8E1350" w14:textId="77777777" w:rsidR="00A60D81" w:rsidRPr="00A60D81" w:rsidRDefault="00A60D81" w:rsidP="00A60D8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A60D81">
              <w:rPr>
                <w:rFonts w:ascii="Times New Roman" w:hAnsi="Times New Roman" w:cs="Times New Roman"/>
                <w:lang w:val="en-GB"/>
              </w:rPr>
              <w:t>Nutritional Value and Healthiness (0–20 points)</w:t>
            </w:r>
          </w:p>
          <w:p w14:paraId="27E71907" w14:textId="0C010D1E" w:rsidR="00A60D81" w:rsidRPr="00A60D81" w:rsidRDefault="00A60D81" w:rsidP="00A60D8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</w:tcPr>
          <w:p w14:paraId="2734E9BA" w14:textId="77777777" w:rsidR="00303DE8" w:rsidRDefault="00A60D81" w:rsidP="00A60D81">
            <w:pPr>
              <w:jc w:val="center"/>
              <w:rPr>
                <w:rFonts w:ascii="Times New Roman" w:hAnsi="Times New Roman" w:cs="Times New Roman"/>
              </w:rPr>
            </w:pPr>
            <w:r w:rsidRPr="00303DE8">
              <w:rPr>
                <w:rFonts w:ascii="Times New Roman" w:hAnsi="Times New Roman" w:cs="Times New Roman"/>
              </w:rPr>
              <w:t>Skonis ir tekstūra (0–20 balų)</w:t>
            </w:r>
            <w:r w:rsidR="00303DE8" w:rsidRPr="00303DE8">
              <w:rPr>
                <w:rFonts w:ascii="Times New Roman" w:hAnsi="Times New Roman" w:cs="Times New Roman"/>
              </w:rPr>
              <w:t xml:space="preserve"> / </w:t>
            </w:r>
          </w:p>
          <w:p w14:paraId="67B7E008" w14:textId="13DD2DDB" w:rsidR="00A60D81" w:rsidRPr="00303DE8" w:rsidRDefault="00303DE8" w:rsidP="00A60D8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03DE8">
              <w:rPr>
                <w:rFonts w:ascii="Times New Roman" w:hAnsi="Times New Roman" w:cs="Times New Roman"/>
              </w:rPr>
              <w:t>Taste</w:t>
            </w:r>
            <w:proofErr w:type="spellEnd"/>
            <w:r w:rsidRPr="00303D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3DE8">
              <w:rPr>
                <w:rFonts w:ascii="Times New Roman" w:hAnsi="Times New Roman" w:cs="Times New Roman"/>
              </w:rPr>
              <w:t>and</w:t>
            </w:r>
            <w:proofErr w:type="spellEnd"/>
            <w:r w:rsidRPr="00303D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3DE8">
              <w:rPr>
                <w:rFonts w:ascii="Times New Roman" w:hAnsi="Times New Roman" w:cs="Times New Roman"/>
              </w:rPr>
              <w:t>Texture</w:t>
            </w:r>
            <w:proofErr w:type="spellEnd"/>
            <w:r w:rsidRPr="00303DE8">
              <w:rPr>
                <w:rFonts w:ascii="Times New Roman" w:hAnsi="Times New Roman" w:cs="Times New Roman"/>
              </w:rPr>
              <w:t xml:space="preserve"> (0–20 </w:t>
            </w:r>
            <w:proofErr w:type="spellStart"/>
            <w:r w:rsidRPr="00303DE8">
              <w:rPr>
                <w:rFonts w:ascii="Times New Roman" w:hAnsi="Times New Roman" w:cs="Times New Roman"/>
              </w:rPr>
              <w:t>points</w:t>
            </w:r>
            <w:proofErr w:type="spellEnd"/>
            <w:r w:rsidRPr="00303DE8">
              <w:rPr>
                <w:rFonts w:ascii="Times New Roman" w:hAnsi="Times New Roman" w:cs="Times New Roman"/>
              </w:rPr>
              <w:t>)</w:t>
            </w:r>
            <w:r w:rsidRPr="00303DE8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979" w:type="dxa"/>
          </w:tcPr>
          <w:p w14:paraId="141A7F7B" w14:textId="2ED749CC" w:rsidR="00A60D81" w:rsidRPr="00303DE8" w:rsidRDefault="00A60D81" w:rsidP="00A60D81">
            <w:pPr>
              <w:jc w:val="center"/>
              <w:rPr>
                <w:rFonts w:ascii="Times New Roman" w:hAnsi="Times New Roman" w:cs="Times New Roman"/>
              </w:rPr>
            </w:pPr>
            <w:r w:rsidRPr="00303DE8">
              <w:rPr>
                <w:rFonts w:ascii="Times New Roman" w:hAnsi="Times New Roman" w:cs="Times New Roman"/>
              </w:rPr>
              <w:t>Išvaizda ir pat</w:t>
            </w:r>
            <w:r w:rsidR="00F9043B">
              <w:rPr>
                <w:rFonts w:ascii="Times New Roman" w:hAnsi="Times New Roman" w:cs="Times New Roman"/>
              </w:rPr>
              <w:t>ie</w:t>
            </w:r>
            <w:r w:rsidRPr="00303DE8">
              <w:rPr>
                <w:rFonts w:ascii="Times New Roman" w:hAnsi="Times New Roman" w:cs="Times New Roman"/>
              </w:rPr>
              <w:t>kimas (0–15 balų)</w:t>
            </w:r>
            <w:r w:rsidR="00303DE8" w:rsidRPr="00303DE8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Appearance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and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Presentation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 xml:space="preserve"> (0–15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points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>)</w:t>
            </w:r>
            <w:r w:rsidR="00303DE8" w:rsidRPr="00303DE8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850" w:type="dxa"/>
          </w:tcPr>
          <w:p w14:paraId="57994CBA" w14:textId="1F660317" w:rsidR="00A60D81" w:rsidRPr="00303DE8" w:rsidRDefault="00A60D81" w:rsidP="00A60D81">
            <w:pPr>
              <w:jc w:val="center"/>
              <w:rPr>
                <w:rFonts w:ascii="Times New Roman" w:hAnsi="Times New Roman" w:cs="Times New Roman"/>
              </w:rPr>
            </w:pPr>
            <w:r w:rsidRPr="00303DE8">
              <w:rPr>
                <w:rFonts w:ascii="Times New Roman" w:hAnsi="Times New Roman" w:cs="Times New Roman"/>
              </w:rPr>
              <w:t>Kūrybiškumas ir inovatyvumas (0–15 balų)</w:t>
            </w:r>
            <w:r w:rsidR="00303DE8" w:rsidRPr="00303DE8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Creativity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and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Innovation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 xml:space="preserve"> (0–15 </w:t>
            </w:r>
            <w:proofErr w:type="spellStart"/>
            <w:r w:rsidR="00303DE8" w:rsidRPr="00303DE8">
              <w:rPr>
                <w:rFonts w:ascii="Times New Roman" w:hAnsi="Times New Roman" w:cs="Times New Roman"/>
              </w:rPr>
              <w:t>points</w:t>
            </w:r>
            <w:proofErr w:type="spellEnd"/>
            <w:r w:rsidR="00303DE8" w:rsidRPr="00303DE8">
              <w:rPr>
                <w:rFonts w:ascii="Times New Roman" w:hAnsi="Times New Roman" w:cs="Times New Roman"/>
              </w:rPr>
              <w:t>)</w:t>
            </w:r>
            <w:r w:rsidR="00303DE8" w:rsidRPr="00303DE8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842" w:type="dxa"/>
          </w:tcPr>
          <w:p w14:paraId="2F215A81" w14:textId="62EF99F5" w:rsidR="00A60D81" w:rsidRPr="00303DE8" w:rsidRDefault="00A60D81" w:rsidP="00A60D81">
            <w:pPr>
              <w:jc w:val="center"/>
              <w:rPr>
                <w:rFonts w:ascii="Times New Roman" w:hAnsi="Times New Roman" w:cs="Times New Roman"/>
              </w:rPr>
            </w:pPr>
            <w:r w:rsidRPr="00303DE8">
              <w:rPr>
                <w:rFonts w:ascii="Times New Roman" w:hAnsi="Times New Roman" w:cs="Times New Roman"/>
              </w:rPr>
              <w:t>Sezoniškumas ir tvarumas (0–10 balų)</w:t>
            </w:r>
            <w:r w:rsidR="00303DE8" w:rsidRPr="00303DE8">
              <w:rPr>
                <w:rFonts w:ascii="Times New Roman" w:hAnsi="Times New Roman" w:cs="Times New Roman"/>
              </w:rPr>
              <w:t xml:space="preserve"> / </w:t>
            </w:r>
            <w:r w:rsidR="00303DE8" w:rsidRPr="00303DE8">
              <w:rPr>
                <w:rFonts w:ascii="Times New Roman" w:hAnsi="Times New Roman" w:cs="Times New Roman"/>
                <w:lang w:val="en-GB"/>
              </w:rPr>
              <w:t>Seasonality and Sustainability (0–10 points)</w:t>
            </w:r>
          </w:p>
        </w:tc>
        <w:tc>
          <w:tcPr>
            <w:tcW w:w="1984" w:type="dxa"/>
          </w:tcPr>
          <w:p w14:paraId="2D99E606" w14:textId="3AA27461" w:rsidR="00A60D81" w:rsidRPr="00303DE8" w:rsidRDefault="00A60D81" w:rsidP="00A60D8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303DE8">
              <w:rPr>
                <w:rFonts w:ascii="Times New Roman" w:hAnsi="Times New Roman" w:cs="Times New Roman"/>
              </w:rPr>
              <w:t>Lengvumas ir praktiškumas (0–10 balų)</w:t>
            </w:r>
            <w:r w:rsidR="00303DE8" w:rsidRPr="00303DE8">
              <w:rPr>
                <w:rFonts w:ascii="Times New Roman" w:hAnsi="Times New Roman" w:cs="Times New Roman"/>
              </w:rPr>
              <w:t xml:space="preserve"> / </w:t>
            </w:r>
            <w:r w:rsidR="00303DE8" w:rsidRPr="00303DE8">
              <w:rPr>
                <w:rFonts w:ascii="Times New Roman" w:hAnsi="Times New Roman" w:cs="Times New Roman"/>
                <w:lang w:val="en-GB"/>
              </w:rPr>
              <w:t>Simplicity and Practicality (0–10 points)</w:t>
            </w:r>
            <w:r w:rsidR="00303DE8" w:rsidRPr="00303DE8">
              <w:rPr>
                <w:rFonts w:ascii="Times New Roman" w:hAnsi="Times New Roman" w:cs="Times New Roman"/>
                <w:lang w:val="en-GB"/>
              </w:rPr>
              <w:br/>
            </w:r>
          </w:p>
        </w:tc>
      </w:tr>
      <w:tr w:rsidR="00A60D81" w:rsidRPr="00B83728" w14:paraId="05D01164" w14:textId="51BCBE51" w:rsidTr="00A60D81">
        <w:tc>
          <w:tcPr>
            <w:tcW w:w="3114" w:type="dxa"/>
          </w:tcPr>
          <w:p w14:paraId="3EA3117C" w14:textId="77777777" w:rsidR="00A60D81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63BDB2" w14:textId="70082709" w:rsidR="00303DE8" w:rsidRPr="00B83728" w:rsidRDefault="00303DE8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2712EE7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B213A91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</w:tcPr>
          <w:p w14:paraId="44D0C72F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0" w:type="dxa"/>
          </w:tcPr>
          <w:p w14:paraId="18762F51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0901F6B8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B629E7A" w14:textId="4E9EAF8C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0D81" w:rsidRPr="00B83728" w14:paraId="3133FF9B" w14:textId="389902C0" w:rsidTr="00A60D81">
        <w:tc>
          <w:tcPr>
            <w:tcW w:w="3114" w:type="dxa"/>
          </w:tcPr>
          <w:p w14:paraId="5D6CA8B3" w14:textId="77777777" w:rsidR="00A60D81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37E054" w14:textId="27BF2838" w:rsidR="00303DE8" w:rsidRPr="00B83728" w:rsidRDefault="00303DE8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CA5B66D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2C54717B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</w:tcPr>
          <w:p w14:paraId="3E923527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0" w:type="dxa"/>
          </w:tcPr>
          <w:p w14:paraId="0A0DFF39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5604F051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6843FA0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0D81" w:rsidRPr="00B83728" w14:paraId="58A7829C" w14:textId="77777777" w:rsidTr="00A60D81">
        <w:tc>
          <w:tcPr>
            <w:tcW w:w="3114" w:type="dxa"/>
          </w:tcPr>
          <w:p w14:paraId="49827746" w14:textId="77777777" w:rsidR="00A60D81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0A35A1" w14:textId="77777777" w:rsidR="00303DE8" w:rsidRPr="00B83728" w:rsidRDefault="00303DE8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7B84A03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3FC3DD6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</w:tcPr>
          <w:p w14:paraId="2EDD388C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0" w:type="dxa"/>
          </w:tcPr>
          <w:p w14:paraId="77CF2BCC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61D02240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8BED5E2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0D81" w:rsidRPr="00B83728" w14:paraId="166BE82E" w14:textId="77777777" w:rsidTr="00A60D81">
        <w:tc>
          <w:tcPr>
            <w:tcW w:w="3114" w:type="dxa"/>
          </w:tcPr>
          <w:p w14:paraId="3B111AE3" w14:textId="77777777" w:rsidR="00A60D81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474582" w14:textId="77777777" w:rsidR="00303DE8" w:rsidRPr="00B83728" w:rsidRDefault="00303DE8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7B426C35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3E3E213E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</w:tcPr>
          <w:p w14:paraId="708E2841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0" w:type="dxa"/>
          </w:tcPr>
          <w:p w14:paraId="18AB3290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7ABF75FB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E1E1CD1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0D81" w:rsidRPr="00B83728" w14:paraId="7955193B" w14:textId="3651A697" w:rsidTr="00A60D81">
        <w:tc>
          <w:tcPr>
            <w:tcW w:w="3114" w:type="dxa"/>
          </w:tcPr>
          <w:p w14:paraId="554B422C" w14:textId="77777777" w:rsidR="00A60D81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E1BC9E" w14:textId="4D917E61" w:rsidR="00303DE8" w:rsidRPr="00B83728" w:rsidRDefault="00303DE8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190DD50A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42B299BA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</w:tcPr>
          <w:p w14:paraId="58C05E25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0" w:type="dxa"/>
          </w:tcPr>
          <w:p w14:paraId="66E888A8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01CF7F5C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055963C" w14:textId="77777777" w:rsidR="00A60D81" w:rsidRPr="00B83728" w:rsidRDefault="00A60D81" w:rsidP="00C1441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A23F07D" w14:textId="77777777" w:rsidR="0005232B" w:rsidRDefault="0005232B" w:rsidP="00A60D81">
      <w:pPr>
        <w:rPr>
          <w:rFonts w:ascii="Times New Roman" w:hAnsi="Times New Roman" w:cs="Times New Roman"/>
          <w:b/>
          <w:bCs/>
        </w:rPr>
      </w:pPr>
    </w:p>
    <w:p w14:paraId="2A16D4E2" w14:textId="77777777" w:rsidR="0005232B" w:rsidRDefault="0005232B" w:rsidP="00A60D81">
      <w:pPr>
        <w:rPr>
          <w:rFonts w:ascii="Times New Roman" w:hAnsi="Times New Roman" w:cs="Times New Roman"/>
          <w:b/>
          <w:bCs/>
        </w:rPr>
      </w:pPr>
    </w:p>
    <w:p w14:paraId="0E21261D" w14:textId="4FCDED56" w:rsidR="00A60D81" w:rsidRPr="00A60D81" w:rsidRDefault="00A60D81" w:rsidP="00A60D81">
      <w:pPr>
        <w:rPr>
          <w:rFonts w:ascii="Times New Roman" w:hAnsi="Times New Roman" w:cs="Times New Roman"/>
          <w:b/>
          <w:bCs/>
          <w:lang w:val="en-GB"/>
        </w:rPr>
      </w:pP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Maistinė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vertė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ir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sveikatingumas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(0–20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balų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>) / Nutritional Value and Healthiness (0–20 points)</w:t>
      </w:r>
    </w:p>
    <w:p w14:paraId="0D3118B0" w14:textId="67DF8B56" w:rsidR="00A60D81" w:rsidRPr="00A60D81" w:rsidRDefault="00A60D81" w:rsidP="00A60D81">
      <w:pPr>
        <w:rPr>
          <w:rFonts w:ascii="Times New Roman" w:hAnsi="Times New Roman" w:cs="Times New Roman"/>
          <w:lang w:val="en-GB"/>
        </w:rPr>
      </w:pP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patiekalas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turi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subalansuotą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maistinių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medžiagų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kiekį</w:t>
      </w:r>
      <w:proofErr w:type="spellEnd"/>
      <w:r w:rsidRPr="00A60D81">
        <w:rPr>
          <w:rFonts w:ascii="Times New Roman" w:hAnsi="Times New Roman" w:cs="Times New Roman"/>
          <w:lang w:val="en-GB"/>
        </w:rPr>
        <w:t>? / Does the dish have a balanced amount of nutrients?</w:t>
      </w:r>
      <w:r w:rsidRPr="00A60D81">
        <w:rPr>
          <w:rFonts w:ascii="Times New Roman" w:hAnsi="Times New Roman" w:cs="Times New Roman"/>
          <w:lang w:val="en-GB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naudojami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sveikatai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palankūs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ingredientai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(</w:t>
      </w:r>
      <w:proofErr w:type="spellStart"/>
      <w:r w:rsidRPr="00A60D81">
        <w:rPr>
          <w:rFonts w:ascii="Times New Roman" w:hAnsi="Times New Roman" w:cs="Times New Roman"/>
          <w:lang w:val="en-GB"/>
        </w:rPr>
        <w:t>daug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skaidulų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vitaminų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mažai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cukraus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sočiųjų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riebalų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)? / Are health-promoting ingredients used (high in </w:t>
      </w:r>
      <w:proofErr w:type="spellStart"/>
      <w:r w:rsidRPr="00A60D81">
        <w:rPr>
          <w:rFonts w:ascii="Times New Roman" w:hAnsi="Times New Roman" w:cs="Times New Roman"/>
          <w:lang w:val="en-GB"/>
        </w:rPr>
        <w:t>fiber</w:t>
      </w:r>
      <w:proofErr w:type="spellEnd"/>
      <w:r w:rsidRPr="00A60D81">
        <w:rPr>
          <w:rFonts w:ascii="Times New Roman" w:hAnsi="Times New Roman" w:cs="Times New Roman"/>
          <w:lang w:val="en-GB"/>
        </w:rPr>
        <w:t>, rich in vitamins, low in sugar and saturated fats)?</w:t>
      </w:r>
      <w:r w:rsidRPr="00A60D81">
        <w:rPr>
          <w:rFonts w:ascii="Times New Roman" w:hAnsi="Times New Roman" w:cs="Times New Roman"/>
          <w:lang w:val="en-GB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išvengta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perdirbtų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produktų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dirbtinių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priedų</w:t>
      </w:r>
      <w:proofErr w:type="spellEnd"/>
      <w:r w:rsidRPr="00A60D81">
        <w:rPr>
          <w:rFonts w:ascii="Times New Roman" w:hAnsi="Times New Roman" w:cs="Times New Roman"/>
          <w:lang w:val="en-GB"/>
        </w:rPr>
        <w:t>? / Are processed products and artificial additives avoided?</w:t>
      </w:r>
    </w:p>
    <w:p w14:paraId="0FEEA671" w14:textId="1654D54D" w:rsidR="00303DE8" w:rsidRPr="00A60D81" w:rsidRDefault="00A60D81" w:rsidP="00303DE8">
      <w:pPr>
        <w:rPr>
          <w:rFonts w:ascii="Times New Roman" w:hAnsi="Times New Roman" w:cs="Times New Roman"/>
        </w:rPr>
      </w:pP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Skonis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ir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tekstūra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(0–20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balų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>)</w:t>
      </w:r>
      <w:r w:rsidR="00303DE8" w:rsidRPr="00303DE8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Taste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and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Texture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(0–20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points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>)</w:t>
      </w:r>
      <w:r w:rsidR="00303DE8" w:rsidRPr="00303DE8">
        <w:rPr>
          <w:rFonts w:ascii="Times New Roman" w:hAnsi="Times New Roman" w:cs="Times New Roman"/>
          <w:b/>
          <w:bCs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patiekalas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harmoningai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subalansuotas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– </w:t>
      </w:r>
      <w:proofErr w:type="spellStart"/>
      <w:r w:rsidRPr="00A60D81">
        <w:rPr>
          <w:rFonts w:ascii="Times New Roman" w:hAnsi="Times New Roman" w:cs="Times New Roman"/>
          <w:lang w:val="en-GB"/>
        </w:rPr>
        <w:t>nei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per </w:t>
      </w:r>
      <w:proofErr w:type="spellStart"/>
      <w:r w:rsidRPr="00A60D81">
        <w:rPr>
          <w:rFonts w:ascii="Times New Roman" w:hAnsi="Times New Roman" w:cs="Times New Roman"/>
          <w:lang w:val="en-GB"/>
        </w:rPr>
        <w:t>sūrus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nei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per </w:t>
      </w:r>
      <w:proofErr w:type="spellStart"/>
      <w:r w:rsidRPr="00A60D81">
        <w:rPr>
          <w:rFonts w:ascii="Times New Roman" w:hAnsi="Times New Roman" w:cs="Times New Roman"/>
          <w:lang w:val="en-GB"/>
        </w:rPr>
        <w:t>saldus</w:t>
      </w:r>
      <w:proofErr w:type="spellEnd"/>
      <w:r w:rsidRPr="00A60D81">
        <w:rPr>
          <w:rFonts w:ascii="Times New Roman" w:hAnsi="Times New Roman" w:cs="Times New Roman"/>
          <w:lang w:val="en-GB"/>
        </w:rPr>
        <w:t>?</w:t>
      </w:r>
      <w:r w:rsidR="00303DE8" w:rsidRPr="00303DE8">
        <w:rPr>
          <w:rFonts w:ascii="Times New Roman" w:hAnsi="Times New Roman" w:cs="Times New Roman"/>
        </w:rPr>
        <w:t xml:space="preserve"> / </w:t>
      </w:r>
      <w:proofErr w:type="spellStart"/>
      <w:r w:rsidR="00303DE8" w:rsidRPr="00303DE8">
        <w:rPr>
          <w:rFonts w:ascii="Times New Roman" w:hAnsi="Times New Roman" w:cs="Times New Roman"/>
        </w:rPr>
        <w:t>Is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the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dish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harmoniously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balanced</w:t>
      </w:r>
      <w:proofErr w:type="spellEnd"/>
      <w:r w:rsidR="00303DE8" w:rsidRPr="00303DE8">
        <w:rPr>
          <w:rFonts w:ascii="Times New Roman" w:hAnsi="Times New Roman" w:cs="Times New Roman"/>
        </w:rPr>
        <w:t xml:space="preserve"> – </w:t>
      </w:r>
      <w:proofErr w:type="spellStart"/>
      <w:r w:rsidR="00303DE8" w:rsidRPr="00303DE8">
        <w:rPr>
          <w:rFonts w:ascii="Times New Roman" w:hAnsi="Times New Roman" w:cs="Times New Roman"/>
        </w:rPr>
        <w:t>not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too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salty</w:t>
      </w:r>
      <w:proofErr w:type="spellEnd"/>
      <w:r w:rsidR="00303DE8" w:rsidRPr="00303DE8">
        <w:rPr>
          <w:rFonts w:ascii="Times New Roman" w:hAnsi="Times New Roman" w:cs="Times New Roman"/>
        </w:rPr>
        <w:t xml:space="preserve">, </w:t>
      </w:r>
      <w:proofErr w:type="spellStart"/>
      <w:r w:rsidR="00303DE8" w:rsidRPr="00303DE8">
        <w:rPr>
          <w:rFonts w:ascii="Times New Roman" w:hAnsi="Times New Roman" w:cs="Times New Roman"/>
        </w:rPr>
        <w:t>not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too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sweet</w:t>
      </w:r>
      <w:proofErr w:type="spellEnd"/>
      <w:r w:rsidR="00303DE8" w:rsidRPr="00303DE8">
        <w:rPr>
          <w:rFonts w:ascii="Times New Roman" w:hAnsi="Times New Roman" w:cs="Times New Roman"/>
        </w:rPr>
        <w:t>?</w:t>
      </w:r>
      <w:r w:rsidR="00303DE8" w:rsidRPr="00303DE8">
        <w:rPr>
          <w:rFonts w:ascii="Times New Roman" w:hAnsi="Times New Roman" w:cs="Times New Roman"/>
        </w:rPr>
        <w:br/>
      </w:r>
      <w:r w:rsidRPr="00A60D81">
        <w:rPr>
          <w:rFonts w:ascii="Segoe UI Emoji" w:hAnsi="Segoe UI Emoji" w:cs="Segoe UI Emoji"/>
        </w:rPr>
        <w:t>✅</w:t>
      </w:r>
      <w:r w:rsidRPr="00A60D81">
        <w:rPr>
          <w:rFonts w:ascii="Times New Roman" w:hAnsi="Times New Roman" w:cs="Times New Roman"/>
        </w:rPr>
        <w:t xml:space="preserve"> Ar derinamos skirtingos tekstūros (trašku, kreminė konsistencija ir pan.)?</w:t>
      </w:r>
      <w:r w:rsidR="00303DE8" w:rsidRPr="00303DE8">
        <w:rPr>
          <w:rFonts w:ascii="Times New Roman" w:hAnsi="Times New Roman" w:cs="Times New Roman"/>
        </w:rPr>
        <w:t xml:space="preserve"> / Are </w:t>
      </w:r>
      <w:proofErr w:type="spellStart"/>
      <w:r w:rsidR="00303DE8" w:rsidRPr="00303DE8">
        <w:rPr>
          <w:rFonts w:ascii="Times New Roman" w:hAnsi="Times New Roman" w:cs="Times New Roman"/>
        </w:rPr>
        <w:t>different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textures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combined</w:t>
      </w:r>
      <w:proofErr w:type="spellEnd"/>
      <w:r w:rsidR="00303DE8" w:rsidRPr="00303DE8">
        <w:rPr>
          <w:rFonts w:ascii="Times New Roman" w:hAnsi="Times New Roman" w:cs="Times New Roman"/>
        </w:rPr>
        <w:t xml:space="preserve"> (</w:t>
      </w:r>
      <w:proofErr w:type="spellStart"/>
      <w:r w:rsidR="00303DE8" w:rsidRPr="00303DE8">
        <w:rPr>
          <w:rFonts w:ascii="Times New Roman" w:hAnsi="Times New Roman" w:cs="Times New Roman"/>
        </w:rPr>
        <w:t>crunchy</w:t>
      </w:r>
      <w:proofErr w:type="spellEnd"/>
      <w:r w:rsidR="00303DE8" w:rsidRPr="00303DE8">
        <w:rPr>
          <w:rFonts w:ascii="Times New Roman" w:hAnsi="Times New Roman" w:cs="Times New Roman"/>
        </w:rPr>
        <w:t xml:space="preserve">, </w:t>
      </w:r>
      <w:proofErr w:type="spellStart"/>
      <w:r w:rsidR="00303DE8" w:rsidRPr="00303DE8">
        <w:rPr>
          <w:rFonts w:ascii="Times New Roman" w:hAnsi="Times New Roman" w:cs="Times New Roman"/>
        </w:rPr>
        <w:t>creamy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consistency</w:t>
      </w:r>
      <w:proofErr w:type="spellEnd"/>
      <w:r w:rsidR="00303DE8" w:rsidRPr="00303DE8">
        <w:rPr>
          <w:rFonts w:ascii="Times New Roman" w:hAnsi="Times New Roman" w:cs="Times New Roman"/>
        </w:rPr>
        <w:t>, etc.)?</w:t>
      </w:r>
    </w:p>
    <w:p w14:paraId="12ECEFF8" w14:textId="285E535C" w:rsidR="00303DE8" w:rsidRPr="00A60D81" w:rsidRDefault="00A60D81" w:rsidP="00303DE8">
      <w:pPr>
        <w:rPr>
          <w:rFonts w:ascii="Times New Roman" w:hAnsi="Times New Roman" w:cs="Times New Roman"/>
        </w:rPr>
      </w:pPr>
      <w:r w:rsidRPr="00A60D81">
        <w:rPr>
          <w:rFonts w:ascii="Times New Roman" w:hAnsi="Times New Roman" w:cs="Times New Roman"/>
          <w:b/>
          <w:bCs/>
        </w:rPr>
        <w:lastRenderedPageBreak/>
        <w:t>Išvaizda ir pateikimas (0–15 balų)</w:t>
      </w:r>
      <w:r w:rsidR="00303DE8" w:rsidRPr="00303DE8">
        <w:rPr>
          <w:rFonts w:ascii="Times New Roman" w:hAnsi="Times New Roman" w:cs="Times New Roman"/>
          <w:b/>
          <w:bCs/>
        </w:rPr>
        <w:t xml:space="preserve"> /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Appearance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and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Presentation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(0–15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points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>)</w:t>
      </w:r>
      <w:r w:rsidR="00303DE8" w:rsidRPr="00303DE8">
        <w:rPr>
          <w:rFonts w:ascii="Times New Roman" w:hAnsi="Times New Roman" w:cs="Times New Roman"/>
          <w:b/>
          <w:bCs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patiekalas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spalvingas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patrauklus</w:t>
      </w:r>
      <w:proofErr w:type="spellEnd"/>
      <w:r w:rsidRPr="00A60D81">
        <w:rPr>
          <w:rFonts w:ascii="Times New Roman" w:hAnsi="Times New Roman" w:cs="Times New Roman"/>
          <w:lang w:val="en-GB"/>
        </w:rPr>
        <w:t>?</w:t>
      </w:r>
      <w:r w:rsidR="00303DE8" w:rsidRPr="00303DE8">
        <w:rPr>
          <w:rFonts w:ascii="Times New Roman" w:hAnsi="Times New Roman" w:cs="Times New Roman"/>
          <w:lang w:val="en-GB"/>
        </w:rPr>
        <w:t xml:space="preserve"> / </w:t>
      </w:r>
      <w:proofErr w:type="spellStart"/>
      <w:r w:rsidR="00303DE8" w:rsidRPr="00303DE8">
        <w:rPr>
          <w:rFonts w:ascii="Times New Roman" w:hAnsi="Times New Roman" w:cs="Times New Roman"/>
        </w:rPr>
        <w:t>Is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the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dish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colorful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and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visually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appealing</w:t>
      </w:r>
      <w:proofErr w:type="spellEnd"/>
      <w:r w:rsidR="00303DE8" w:rsidRPr="00303DE8">
        <w:rPr>
          <w:rFonts w:ascii="Times New Roman" w:hAnsi="Times New Roman" w:cs="Times New Roman"/>
        </w:rPr>
        <w:t>?</w:t>
      </w:r>
      <w:r w:rsidR="00303DE8" w:rsidRPr="00303DE8">
        <w:rPr>
          <w:rFonts w:ascii="Times New Roman" w:hAnsi="Times New Roman" w:cs="Times New Roman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atitinka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konkurso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temą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„</w:t>
      </w:r>
      <w:proofErr w:type="spellStart"/>
      <w:r w:rsidRPr="00A60D81">
        <w:rPr>
          <w:rFonts w:ascii="Times New Roman" w:hAnsi="Times New Roman" w:cs="Times New Roman"/>
          <w:lang w:val="en-GB"/>
        </w:rPr>
        <w:t>Sveika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ir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proofErr w:type="gramStart"/>
      <w:r w:rsidRPr="00A60D81">
        <w:rPr>
          <w:rFonts w:ascii="Times New Roman" w:hAnsi="Times New Roman" w:cs="Times New Roman"/>
          <w:lang w:val="en-GB"/>
        </w:rPr>
        <w:t>skanu</w:t>
      </w:r>
      <w:proofErr w:type="spellEnd"/>
      <w:r w:rsidRPr="00A60D81">
        <w:rPr>
          <w:rFonts w:ascii="Times New Roman" w:hAnsi="Times New Roman" w:cs="Times New Roman"/>
          <w:lang w:val="en-GB"/>
        </w:rPr>
        <w:t>“</w:t>
      </w:r>
      <w:proofErr w:type="gramEnd"/>
      <w:r w:rsidRPr="00A60D81">
        <w:rPr>
          <w:rFonts w:ascii="Times New Roman" w:hAnsi="Times New Roman" w:cs="Times New Roman"/>
          <w:lang w:val="en-GB"/>
        </w:rPr>
        <w:t>?</w:t>
      </w:r>
      <w:r w:rsidR="00303DE8" w:rsidRPr="00303DE8">
        <w:rPr>
          <w:rFonts w:ascii="Times New Roman" w:hAnsi="Times New Roman" w:cs="Times New Roman"/>
          <w:lang w:val="en-GB"/>
        </w:rPr>
        <w:t xml:space="preserve"> / </w:t>
      </w:r>
      <w:proofErr w:type="spellStart"/>
      <w:r w:rsidR="00303DE8" w:rsidRPr="00303DE8">
        <w:rPr>
          <w:rFonts w:ascii="Times New Roman" w:hAnsi="Times New Roman" w:cs="Times New Roman"/>
        </w:rPr>
        <w:t>Does</w:t>
      </w:r>
      <w:proofErr w:type="spellEnd"/>
      <w:r w:rsidR="00303DE8" w:rsidRPr="00303DE8">
        <w:rPr>
          <w:rFonts w:ascii="Times New Roman" w:hAnsi="Times New Roman" w:cs="Times New Roman"/>
        </w:rPr>
        <w:t xml:space="preserve"> it </w:t>
      </w:r>
      <w:proofErr w:type="spellStart"/>
      <w:r w:rsidR="00303DE8" w:rsidRPr="00303DE8">
        <w:rPr>
          <w:rFonts w:ascii="Times New Roman" w:hAnsi="Times New Roman" w:cs="Times New Roman"/>
        </w:rPr>
        <w:t>fit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the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competition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theme</w:t>
      </w:r>
      <w:proofErr w:type="spellEnd"/>
      <w:r w:rsidR="00303DE8" w:rsidRPr="00303DE8">
        <w:rPr>
          <w:rFonts w:ascii="Times New Roman" w:hAnsi="Times New Roman" w:cs="Times New Roman"/>
        </w:rPr>
        <w:t xml:space="preserve"> “</w:t>
      </w:r>
      <w:proofErr w:type="spellStart"/>
      <w:r w:rsidR="00303DE8" w:rsidRPr="00303DE8">
        <w:rPr>
          <w:rFonts w:ascii="Times New Roman" w:hAnsi="Times New Roman" w:cs="Times New Roman"/>
        </w:rPr>
        <w:t>Healthy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and</w:t>
      </w:r>
      <w:proofErr w:type="spellEnd"/>
      <w:r w:rsidR="00303DE8" w:rsidRPr="00303DE8">
        <w:rPr>
          <w:rFonts w:ascii="Times New Roman" w:hAnsi="Times New Roman" w:cs="Times New Roman"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</w:rPr>
        <w:t>Delicious</w:t>
      </w:r>
      <w:proofErr w:type="spellEnd"/>
      <w:r w:rsidR="00303DE8" w:rsidRPr="00303DE8">
        <w:rPr>
          <w:rFonts w:ascii="Times New Roman" w:hAnsi="Times New Roman" w:cs="Times New Roman"/>
        </w:rPr>
        <w:t>”?</w:t>
      </w:r>
    </w:p>
    <w:p w14:paraId="24724C13" w14:textId="5CDCC92D" w:rsidR="00A60D81" w:rsidRPr="00A60D81" w:rsidRDefault="00A60D81" w:rsidP="00A60D81">
      <w:pPr>
        <w:rPr>
          <w:rFonts w:ascii="Times New Roman" w:hAnsi="Times New Roman" w:cs="Times New Roman"/>
          <w:lang w:val="en-GB"/>
        </w:rPr>
      </w:pPr>
      <w:r w:rsidRPr="00A60D81">
        <w:rPr>
          <w:rFonts w:ascii="Times New Roman" w:hAnsi="Times New Roman" w:cs="Times New Roman"/>
          <w:b/>
          <w:bCs/>
        </w:rPr>
        <w:t>Kūrybiškumas ir inovatyvumas (0–15 balų)</w:t>
      </w:r>
      <w:r w:rsidR="00303DE8" w:rsidRPr="00303DE8">
        <w:rPr>
          <w:rFonts w:ascii="Times New Roman" w:hAnsi="Times New Roman" w:cs="Times New Roman"/>
          <w:b/>
          <w:bCs/>
        </w:rPr>
        <w:t xml:space="preserve"> </w:t>
      </w:r>
      <w:r w:rsidR="00303DE8">
        <w:rPr>
          <w:rFonts w:ascii="Times New Roman" w:hAnsi="Times New Roman" w:cs="Times New Roman"/>
          <w:b/>
          <w:bCs/>
        </w:rPr>
        <w:t xml:space="preserve">/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Creativity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and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Innovation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 xml:space="preserve"> (0–15 </w:t>
      </w:r>
      <w:proofErr w:type="spellStart"/>
      <w:r w:rsidR="00303DE8" w:rsidRPr="00303DE8">
        <w:rPr>
          <w:rFonts w:ascii="Times New Roman" w:hAnsi="Times New Roman" w:cs="Times New Roman"/>
          <w:b/>
          <w:bCs/>
        </w:rPr>
        <w:t>points</w:t>
      </w:r>
      <w:proofErr w:type="spellEnd"/>
      <w:r w:rsidR="00303DE8" w:rsidRPr="00303DE8">
        <w:rPr>
          <w:rFonts w:ascii="Times New Roman" w:hAnsi="Times New Roman" w:cs="Times New Roman"/>
          <w:b/>
          <w:bCs/>
        </w:rPr>
        <w:t>)</w:t>
      </w:r>
      <w:r w:rsidR="00303DE8" w:rsidRPr="00303DE8">
        <w:rPr>
          <w:rFonts w:ascii="Times New Roman" w:hAnsi="Times New Roman" w:cs="Times New Roman"/>
          <w:b/>
          <w:bCs/>
        </w:rPr>
        <w:br/>
      </w:r>
      <w:r w:rsidRPr="00A60D81">
        <w:rPr>
          <w:rFonts w:ascii="Segoe UI Emoji" w:hAnsi="Segoe UI Emoji" w:cs="Segoe UI Emoji"/>
        </w:rPr>
        <w:t>✅</w:t>
      </w:r>
      <w:r w:rsidRPr="00A60D81">
        <w:rPr>
          <w:rFonts w:ascii="Times New Roman" w:hAnsi="Times New Roman" w:cs="Times New Roman"/>
        </w:rPr>
        <w:t xml:space="preserve"> Ar patiekale naudojami netikėti ingredientų deriniai?</w:t>
      </w:r>
      <w:r w:rsidR="00303DE8" w:rsidRPr="00303DE8">
        <w:rPr>
          <w:rFonts w:ascii="Times New Roman" w:hAnsi="Times New Roman" w:cs="Times New Roman"/>
        </w:rPr>
        <w:t xml:space="preserve"> </w:t>
      </w:r>
      <w:r w:rsidR="00303DE8" w:rsidRPr="00303DE8">
        <w:rPr>
          <w:rFonts w:ascii="Times New Roman" w:hAnsi="Times New Roman" w:cs="Times New Roman"/>
          <w:lang w:val="en-GB"/>
        </w:rPr>
        <w:t>Are there unexpected combinations of ingredients used in the dish?</w:t>
      </w:r>
      <w:r w:rsidR="00303DE8" w:rsidRPr="00303DE8">
        <w:rPr>
          <w:rFonts w:ascii="Times New Roman" w:hAnsi="Times New Roman" w:cs="Times New Roman"/>
          <w:lang w:val="en-GB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jis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parodo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naują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požiūrį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į </w:t>
      </w:r>
      <w:proofErr w:type="spellStart"/>
      <w:r w:rsidRPr="00A60D81">
        <w:rPr>
          <w:rFonts w:ascii="Times New Roman" w:hAnsi="Times New Roman" w:cs="Times New Roman"/>
          <w:lang w:val="en-GB"/>
        </w:rPr>
        <w:t>sveiką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mitybą</w:t>
      </w:r>
      <w:proofErr w:type="spellEnd"/>
      <w:r w:rsidRPr="00A60D81">
        <w:rPr>
          <w:rFonts w:ascii="Times New Roman" w:hAnsi="Times New Roman" w:cs="Times New Roman"/>
          <w:lang w:val="en-GB"/>
        </w:rPr>
        <w:t>?</w:t>
      </w:r>
      <w:r w:rsidR="00303DE8" w:rsidRPr="00303DE8">
        <w:rPr>
          <w:rFonts w:ascii="Times New Roman" w:hAnsi="Times New Roman" w:cs="Times New Roman"/>
          <w:lang w:val="en-GB"/>
        </w:rPr>
        <w:t xml:space="preserve"> Does it showcase a new approach to healthy eating?</w:t>
      </w:r>
    </w:p>
    <w:p w14:paraId="77A42662" w14:textId="559AAF2A" w:rsidR="00A60D81" w:rsidRPr="00A60D81" w:rsidRDefault="00A60D81" w:rsidP="00A60D81">
      <w:pPr>
        <w:rPr>
          <w:rFonts w:ascii="Times New Roman" w:hAnsi="Times New Roman" w:cs="Times New Roman"/>
          <w:lang w:val="en-GB"/>
        </w:rPr>
      </w:pP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Sezoniškumas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ir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tvarumas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(0–10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balų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>)</w:t>
      </w:r>
      <w:r w:rsidR="00303DE8" w:rsidRPr="00303DE8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303DE8">
        <w:rPr>
          <w:rFonts w:ascii="Times New Roman" w:hAnsi="Times New Roman" w:cs="Times New Roman"/>
          <w:b/>
          <w:bCs/>
          <w:lang w:val="en-GB"/>
        </w:rPr>
        <w:t xml:space="preserve">/ </w:t>
      </w:r>
      <w:r w:rsidR="00303DE8" w:rsidRPr="00303DE8">
        <w:rPr>
          <w:rFonts w:ascii="Times New Roman" w:hAnsi="Times New Roman" w:cs="Times New Roman"/>
          <w:b/>
          <w:bCs/>
          <w:lang w:val="en-GB"/>
        </w:rPr>
        <w:t>Seasonality and Sustainability (0–10 points)</w:t>
      </w:r>
      <w:r w:rsidR="00303DE8" w:rsidRPr="00303DE8">
        <w:rPr>
          <w:rFonts w:ascii="Times New Roman" w:hAnsi="Times New Roman" w:cs="Times New Roman"/>
          <w:b/>
          <w:bCs/>
          <w:lang w:val="en-GB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naudojami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sezoniniai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vietiniai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produktai</w:t>
      </w:r>
      <w:proofErr w:type="spellEnd"/>
      <w:r w:rsidRPr="00A60D81">
        <w:rPr>
          <w:rFonts w:ascii="Times New Roman" w:hAnsi="Times New Roman" w:cs="Times New Roman"/>
          <w:lang w:val="en-GB"/>
        </w:rPr>
        <w:t>?</w:t>
      </w:r>
      <w:r w:rsidR="00303DE8">
        <w:rPr>
          <w:rFonts w:ascii="Times New Roman" w:hAnsi="Times New Roman" w:cs="Times New Roman"/>
          <w:lang w:val="en-GB"/>
        </w:rPr>
        <w:t xml:space="preserve"> /</w:t>
      </w:r>
      <w:r w:rsidR="00303DE8" w:rsidRPr="00303DE8">
        <w:rPr>
          <w:rFonts w:ascii="Times New Roman" w:hAnsi="Times New Roman" w:cs="Times New Roman"/>
          <w:lang w:val="en-GB"/>
        </w:rPr>
        <w:t xml:space="preserve"> Are seasonal, local products used?</w:t>
      </w:r>
      <w:r w:rsidR="00303DE8" w:rsidRPr="00303DE8">
        <w:rPr>
          <w:rFonts w:ascii="Times New Roman" w:hAnsi="Times New Roman" w:cs="Times New Roman"/>
          <w:lang w:val="en-GB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išvengta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maisto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švaistymo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(</w:t>
      </w:r>
      <w:proofErr w:type="spellStart"/>
      <w:r w:rsidRPr="00A60D81">
        <w:rPr>
          <w:rFonts w:ascii="Times New Roman" w:hAnsi="Times New Roman" w:cs="Times New Roman"/>
          <w:lang w:val="en-GB"/>
        </w:rPr>
        <w:t>pvz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., </w:t>
      </w:r>
      <w:proofErr w:type="spellStart"/>
      <w:r w:rsidRPr="00A60D81">
        <w:rPr>
          <w:rFonts w:ascii="Times New Roman" w:hAnsi="Times New Roman" w:cs="Times New Roman"/>
          <w:lang w:val="en-GB"/>
        </w:rPr>
        <w:t>panaudoti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likučiai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A60D81">
        <w:rPr>
          <w:rFonts w:ascii="Times New Roman" w:hAnsi="Times New Roman" w:cs="Times New Roman"/>
          <w:lang w:val="en-GB"/>
        </w:rPr>
        <w:t>tvarūs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produktai</w:t>
      </w:r>
      <w:proofErr w:type="spellEnd"/>
      <w:r w:rsidRPr="00A60D81">
        <w:rPr>
          <w:rFonts w:ascii="Times New Roman" w:hAnsi="Times New Roman" w:cs="Times New Roman"/>
          <w:lang w:val="en-GB"/>
        </w:rPr>
        <w:t>)?</w:t>
      </w:r>
      <w:r w:rsidR="00303DE8">
        <w:rPr>
          <w:rFonts w:ascii="Times New Roman" w:hAnsi="Times New Roman" w:cs="Times New Roman"/>
          <w:lang w:val="en-GB"/>
        </w:rPr>
        <w:t xml:space="preserve"> /</w:t>
      </w:r>
      <w:r w:rsidR="00303DE8" w:rsidRPr="00303DE8">
        <w:rPr>
          <w:rFonts w:ascii="Times New Roman" w:hAnsi="Times New Roman" w:cs="Times New Roman"/>
          <w:lang w:val="en-GB"/>
        </w:rPr>
        <w:t xml:space="preserve"> Is food waste avoided (e.g., leftovers used, sustainable products)?</w:t>
      </w:r>
    </w:p>
    <w:p w14:paraId="08806C78" w14:textId="390A2E50" w:rsidR="00A60D81" w:rsidRPr="00A60D81" w:rsidRDefault="00A60D81" w:rsidP="00A60D81">
      <w:pPr>
        <w:rPr>
          <w:rFonts w:ascii="Times New Roman" w:hAnsi="Times New Roman" w:cs="Times New Roman"/>
          <w:lang w:val="en-GB"/>
        </w:rPr>
      </w:pP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Lengvumas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ir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praktiškumas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 xml:space="preserve"> (0–10 </w:t>
      </w:r>
      <w:proofErr w:type="spellStart"/>
      <w:r w:rsidRPr="00A60D81">
        <w:rPr>
          <w:rFonts w:ascii="Times New Roman" w:hAnsi="Times New Roman" w:cs="Times New Roman"/>
          <w:b/>
          <w:bCs/>
          <w:lang w:val="en-GB"/>
        </w:rPr>
        <w:t>balų</w:t>
      </w:r>
      <w:proofErr w:type="spellEnd"/>
      <w:r w:rsidRPr="00A60D81">
        <w:rPr>
          <w:rFonts w:ascii="Times New Roman" w:hAnsi="Times New Roman" w:cs="Times New Roman"/>
          <w:b/>
          <w:bCs/>
          <w:lang w:val="en-GB"/>
        </w:rPr>
        <w:t>)</w:t>
      </w:r>
      <w:r w:rsidR="00303DE8" w:rsidRPr="00303DE8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303DE8">
        <w:rPr>
          <w:rFonts w:ascii="Times New Roman" w:hAnsi="Times New Roman" w:cs="Times New Roman"/>
          <w:b/>
          <w:bCs/>
          <w:lang w:val="en-GB"/>
        </w:rPr>
        <w:t xml:space="preserve">/ </w:t>
      </w:r>
      <w:r w:rsidR="00303DE8" w:rsidRPr="00303DE8">
        <w:rPr>
          <w:rFonts w:ascii="Times New Roman" w:hAnsi="Times New Roman" w:cs="Times New Roman"/>
          <w:b/>
          <w:bCs/>
          <w:lang w:val="en-GB"/>
        </w:rPr>
        <w:t>Simplicity and Practicality (0–10 points)</w:t>
      </w:r>
      <w:r w:rsidR="00303DE8" w:rsidRPr="00303DE8">
        <w:rPr>
          <w:rFonts w:ascii="Times New Roman" w:hAnsi="Times New Roman" w:cs="Times New Roman"/>
          <w:b/>
          <w:bCs/>
          <w:lang w:val="en-GB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patiekalą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nesunku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pagaminti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namuose</w:t>
      </w:r>
      <w:proofErr w:type="spellEnd"/>
      <w:r w:rsidRPr="00A60D81">
        <w:rPr>
          <w:rFonts w:ascii="Times New Roman" w:hAnsi="Times New Roman" w:cs="Times New Roman"/>
          <w:lang w:val="en-GB"/>
        </w:rPr>
        <w:t>?</w:t>
      </w:r>
      <w:r w:rsidR="00303DE8" w:rsidRPr="00303DE8">
        <w:rPr>
          <w:rFonts w:ascii="Times New Roman" w:hAnsi="Times New Roman" w:cs="Times New Roman"/>
          <w:lang w:val="en-GB"/>
        </w:rPr>
        <w:t xml:space="preserve"> </w:t>
      </w:r>
      <w:r w:rsidR="00303DE8">
        <w:rPr>
          <w:rFonts w:ascii="Times New Roman" w:hAnsi="Times New Roman" w:cs="Times New Roman"/>
          <w:lang w:val="en-GB"/>
        </w:rPr>
        <w:t xml:space="preserve">/ </w:t>
      </w:r>
      <w:r w:rsidR="00303DE8" w:rsidRPr="00303DE8">
        <w:rPr>
          <w:rFonts w:ascii="Times New Roman" w:hAnsi="Times New Roman" w:cs="Times New Roman"/>
          <w:lang w:val="en-GB"/>
        </w:rPr>
        <w:t>Is the dish easy to prepare at home?</w:t>
      </w:r>
      <w:r w:rsidR="00303DE8" w:rsidRPr="00303DE8">
        <w:rPr>
          <w:rFonts w:ascii="Times New Roman" w:hAnsi="Times New Roman" w:cs="Times New Roman"/>
          <w:lang w:val="en-GB"/>
        </w:rPr>
        <w:br/>
      </w:r>
      <w:r w:rsidRPr="00A60D81">
        <w:rPr>
          <w:rFonts w:ascii="Segoe UI Emoji" w:hAnsi="Segoe UI Emoji" w:cs="Segoe UI Emoji"/>
          <w:lang w:val="en-GB"/>
        </w:rPr>
        <w:t>✅</w:t>
      </w:r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Ar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receptas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tinkamas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įvairioms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amžiaus</w:t>
      </w:r>
      <w:proofErr w:type="spellEnd"/>
      <w:r w:rsidRPr="00A60D8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A60D81">
        <w:rPr>
          <w:rFonts w:ascii="Times New Roman" w:hAnsi="Times New Roman" w:cs="Times New Roman"/>
          <w:lang w:val="en-GB"/>
        </w:rPr>
        <w:t>grupėms</w:t>
      </w:r>
      <w:proofErr w:type="spellEnd"/>
      <w:r w:rsidRPr="00A60D81">
        <w:rPr>
          <w:rFonts w:ascii="Times New Roman" w:hAnsi="Times New Roman" w:cs="Times New Roman"/>
          <w:lang w:val="en-GB"/>
        </w:rPr>
        <w:t>?</w:t>
      </w:r>
      <w:r w:rsidR="00303DE8" w:rsidRPr="00303DE8">
        <w:rPr>
          <w:rFonts w:ascii="Times New Roman" w:hAnsi="Times New Roman" w:cs="Times New Roman"/>
          <w:lang w:val="en-GB"/>
        </w:rPr>
        <w:t xml:space="preserve"> </w:t>
      </w:r>
      <w:r w:rsidR="00303DE8">
        <w:rPr>
          <w:rFonts w:ascii="Times New Roman" w:hAnsi="Times New Roman" w:cs="Times New Roman"/>
          <w:lang w:val="en-GB"/>
        </w:rPr>
        <w:t xml:space="preserve"> / </w:t>
      </w:r>
      <w:r w:rsidR="00303DE8" w:rsidRPr="00303DE8">
        <w:rPr>
          <w:rFonts w:ascii="Times New Roman" w:hAnsi="Times New Roman" w:cs="Times New Roman"/>
          <w:lang w:val="en-GB"/>
        </w:rPr>
        <w:t>Is the recipe suitable for various age groups?</w:t>
      </w:r>
    </w:p>
    <w:p w14:paraId="6F88B8C3" w14:textId="41CDE586" w:rsidR="00EA4974" w:rsidRPr="00636493" w:rsidRDefault="00EA4974">
      <w:pPr>
        <w:rPr>
          <w:rFonts w:ascii="Times New Roman" w:hAnsi="Times New Roman" w:cs="Times New Roman"/>
          <w:sz w:val="28"/>
          <w:szCs w:val="28"/>
        </w:rPr>
      </w:pPr>
    </w:p>
    <w:sectPr w:rsidR="00EA4974" w:rsidRPr="00636493" w:rsidSect="0096727F">
      <w:pgSz w:w="16838" w:h="11906" w:orient="landscape" w:code="9"/>
      <w:pgMar w:top="1134" w:right="1134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AB8"/>
    <w:rsid w:val="0005232B"/>
    <w:rsid w:val="00054767"/>
    <w:rsid w:val="00116BEF"/>
    <w:rsid w:val="00120D7F"/>
    <w:rsid w:val="001367C6"/>
    <w:rsid w:val="00150283"/>
    <w:rsid w:val="00175083"/>
    <w:rsid w:val="00192AB8"/>
    <w:rsid w:val="00277F14"/>
    <w:rsid w:val="002C4A58"/>
    <w:rsid w:val="00303DE8"/>
    <w:rsid w:val="0038092A"/>
    <w:rsid w:val="00382508"/>
    <w:rsid w:val="003A4C27"/>
    <w:rsid w:val="003D7F13"/>
    <w:rsid w:val="003F09F8"/>
    <w:rsid w:val="00485E28"/>
    <w:rsid w:val="00507A40"/>
    <w:rsid w:val="00537CB0"/>
    <w:rsid w:val="0054572E"/>
    <w:rsid w:val="005A768C"/>
    <w:rsid w:val="00634F1E"/>
    <w:rsid w:val="00636493"/>
    <w:rsid w:val="00694106"/>
    <w:rsid w:val="006F75EE"/>
    <w:rsid w:val="00705C4D"/>
    <w:rsid w:val="00772609"/>
    <w:rsid w:val="007B0693"/>
    <w:rsid w:val="007C15B5"/>
    <w:rsid w:val="00833F87"/>
    <w:rsid w:val="00854E04"/>
    <w:rsid w:val="008902C3"/>
    <w:rsid w:val="0096727F"/>
    <w:rsid w:val="009878D2"/>
    <w:rsid w:val="009B03EA"/>
    <w:rsid w:val="00A60D81"/>
    <w:rsid w:val="00AB137C"/>
    <w:rsid w:val="00AE3376"/>
    <w:rsid w:val="00B07183"/>
    <w:rsid w:val="00B83728"/>
    <w:rsid w:val="00BF4017"/>
    <w:rsid w:val="00C10ADA"/>
    <w:rsid w:val="00C11FCA"/>
    <w:rsid w:val="00C14418"/>
    <w:rsid w:val="00C228FE"/>
    <w:rsid w:val="00CF5240"/>
    <w:rsid w:val="00D20443"/>
    <w:rsid w:val="00D44CDF"/>
    <w:rsid w:val="00DC7559"/>
    <w:rsid w:val="00E155C7"/>
    <w:rsid w:val="00E271CE"/>
    <w:rsid w:val="00E320E8"/>
    <w:rsid w:val="00E65F7B"/>
    <w:rsid w:val="00E73321"/>
    <w:rsid w:val="00EA4974"/>
    <w:rsid w:val="00F70EEF"/>
    <w:rsid w:val="00F8741B"/>
    <w:rsid w:val="00F9043B"/>
    <w:rsid w:val="00F90A8D"/>
    <w:rsid w:val="00F97400"/>
    <w:rsid w:val="00FA4784"/>
    <w:rsid w:val="00FA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3D7B82"/>
  <w15:chartTrackingRefBased/>
  <w15:docId w15:val="{355495ED-76BC-49CA-9F30-F051EB6FF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192A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92A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92A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92A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92A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92A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92A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92A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92A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92A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92A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92A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92AB8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92AB8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92AB8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92AB8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92AB8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92AB8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92A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92A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92A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92A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92A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92AB8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92AB8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92AB8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92A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92AB8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92AB8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507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0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903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1498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528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60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1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525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9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598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5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3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90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333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621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826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531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53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1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Ežerskienė Sigutė</dc:creator>
  <cp:keywords/>
  <dc:description/>
  <cp:lastModifiedBy>Sigutė Ežerskienė</cp:lastModifiedBy>
  <cp:revision>4</cp:revision>
  <cp:lastPrinted>2025-04-08T04:55:00Z</cp:lastPrinted>
  <dcterms:created xsi:type="dcterms:W3CDTF">2025-04-07T19:09:00Z</dcterms:created>
  <dcterms:modified xsi:type="dcterms:W3CDTF">2026-03-31T08:19:00Z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c1dbd604b80495c206e200932da16bf169847f43cb8ba52f14754fe3fe3369bc</vt:lpwstr>
  </property>
</Properties>
</file>